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654B5" w14:textId="25420FB1" w:rsidR="00B27176" w:rsidRDefault="00F57BDA" w:rsidP="003232B1">
      <w:pPr>
        <w:pStyle w:val="TOCHeading"/>
        <w:spacing w:after="240"/>
      </w:pPr>
      <w:r>
        <w:rPr>
          <w:noProof/>
        </w:rPr>
        <w:drawing>
          <wp:anchor distT="0" distB="0" distL="114300" distR="114300" simplePos="0" relativeHeight="251658240" behindDoc="0" locked="0" layoutInCell="1" allowOverlap="1" wp14:anchorId="4883CFD4" wp14:editId="3D3AF58F">
            <wp:simplePos x="0" y="0"/>
            <wp:positionH relativeFrom="page">
              <wp:posOffset>-565785</wp:posOffset>
            </wp:positionH>
            <wp:positionV relativeFrom="margin">
              <wp:align>bottom</wp:align>
            </wp:positionV>
            <wp:extent cx="9357360" cy="1247775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Wet+Weather.jpg"/>
                    <pic:cNvPicPr/>
                  </pic:nvPicPr>
                  <pic:blipFill>
                    <a:blip r:embed="rId11">
                      <a:extLst>
                        <a:ext uri="{28A0092B-C50C-407E-A947-70E740481C1C}">
                          <a14:useLocalDpi xmlns:a14="http://schemas.microsoft.com/office/drawing/2010/main" val="0"/>
                        </a:ext>
                      </a:extLst>
                    </a:blip>
                    <a:stretch>
                      <a:fillRect/>
                    </a:stretch>
                  </pic:blipFill>
                  <pic:spPr>
                    <a:xfrm>
                      <a:off x="0" y="0"/>
                      <a:ext cx="9357360" cy="12477750"/>
                    </a:xfrm>
                    <a:prstGeom prst="rect">
                      <a:avLst/>
                    </a:prstGeom>
                  </pic:spPr>
                </pic:pic>
              </a:graphicData>
            </a:graphic>
            <wp14:sizeRelH relativeFrom="margin">
              <wp14:pctWidth>0</wp14:pctWidth>
            </wp14:sizeRelH>
            <wp14:sizeRelV relativeFrom="margin">
              <wp14:pctHeight>0</wp14:pctHeight>
            </wp14:sizeRelV>
          </wp:anchor>
        </w:drawing>
      </w:r>
      <w:r w:rsidR="00EB15D4" w:rsidRPr="009B0A3A">
        <w:rPr>
          <w:noProof/>
        </w:rPr>
        <mc:AlternateContent>
          <mc:Choice Requires="wps">
            <w:drawing>
              <wp:anchor distT="0" distB="0" distL="114300" distR="114300" simplePos="0" relativeHeight="251658243" behindDoc="0" locked="0" layoutInCell="1" allowOverlap="1" wp14:anchorId="1C52BB87" wp14:editId="5682C969">
                <wp:simplePos x="0" y="0"/>
                <wp:positionH relativeFrom="column">
                  <wp:posOffset>-647700</wp:posOffset>
                </wp:positionH>
                <wp:positionV relativeFrom="paragraph">
                  <wp:posOffset>6276975</wp:posOffset>
                </wp:positionV>
                <wp:extent cx="4772025" cy="2952750"/>
                <wp:effectExtent l="0" t="0" r="0" b="0"/>
                <wp:wrapNone/>
                <wp:docPr id="20" name="TextBox 19">
                  <a:extLst xmlns:a="http://schemas.openxmlformats.org/drawingml/2006/main">
                    <a:ext uri="{FF2B5EF4-FFF2-40B4-BE49-F238E27FC236}">
                      <a16:creationId xmlns:a16="http://schemas.microsoft.com/office/drawing/2014/main" id="{CECBE61A-FF9C-A54E-BCB7-B6118168BFC5}"/>
                    </a:ext>
                  </a:extLst>
                </wp:docPr>
                <wp:cNvGraphicFramePr/>
                <a:graphic xmlns:a="http://schemas.openxmlformats.org/drawingml/2006/main">
                  <a:graphicData uri="http://schemas.microsoft.com/office/word/2010/wordprocessingShape">
                    <wps:wsp>
                      <wps:cNvSpPr txBox="1"/>
                      <wps:spPr>
                        <a:xfrm>
                          <a:off x="0" y="0"/>
                          <a:ext cx="4772025" cy="2952750"/>
                        </a:xfrm>
                        <a:prstGeom prst="rect">
                          <a:avLst/>
                        </a:prstGeom>
                        <a:noFill/>
                      </wps:spPr>
                      <wps:txbx>
                        <w:txbxContent>
                          <w:p w14:paraId="7322790B" w14:textId="39047FCC" w:rsidR="00561F61" w:rsidRDefault="00561F61" w:rsidP="009B0A3A">
                            <w:pPr>
                              <w:spacing w:line="360" w:lineRule="auto"/>
                              <w:rPr>
                                <w:rFonts w:ascii="Arial" w:eastAsia="Helvetica Neue Medium" w:hAnsi="Arial" w:cs="Arial"/>
                                <w:b/>
                                <w:bCs/>
                                <w:color w:val="FFFFFF" w:themeColor="background1"/>
                                <w:spacing w:val="34"/>
                                <w:kern w:val="24"/>
                                <w:sz w:val="36"/>
                                <w:szCs w:val="36"/>
                                <w:lang w:val="en-US"/>
                              </w:rPr>
                            </w:pPr>
                            <w:r>
                              <w:rPr>
                                <w:noProof/>
                              </w:rPr>
                              <w:drawing>
                                <wp:inline distT="0" distB="0" distL="0" distR="0" wp14:anchorId="7CA7814F" wp14:editId="4118A97D">
                                  <wp:extent cx="1257300" cy="12573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NACT_Logo_Stack_SC_White.png"/>
                                          <pic:cNvPicPr/>
                                        </pic:nvPicPr>
                                        <pic:blipFill>
                                          <a:blip r:embed="rId12">
                                            <a:extLst>
                                              <a:ext uri="{28A0092B-C50C-407E-A947-70E740481C1C}">
                                                <a14:useLocalDpi xmlns:a14="http://schemas.microsoft.com/office/drawing/2010/main" val="0"/>
                                              </a:ext>
                                            </a:extLst>
                                          </a:blip>
                                          <a:stretch>
                                            <a:fillRect/>
                                          </a:stretch>
                                        </pic:blipFill>
                                        <pic:spPr>
                                          <a:xfrm>
                                            <a:off x="0" y="0"/>
                                            <a:ext cx="1257480" cy="1257480"/>
                                          </a:xfrm>
                                          <a:prstGeom prst="rect">
                                            <a:avLst/>
                                          </a:prstGeom>
                                        </pic:spPr>
                                      </pic:pic>
                                    </a:graphicData>
                                  </a:graphic>
                                </wp:inline>
                              </w:drawing>
                            </w:r>
                          </w:p>
                          <w:p w14:paraId="0B28D972" w14:textId="77777777" w:rsidR="00561F61" w:rsidRPr="00586E6C" w:rsidRDefault="00561F61" w:rsidP="009B0A3A">
                            <w:pPr>
                              <w:spacing w:line="360" w:lineRule="auto"/>
                              <w:rPr>
                                <w:rFonts w:ascii="Arial" w:eastAsia="Helvetica Neue Medium" w:hAnsi="Arial" w:cs="Arial"/>
                                <w:b/>
                                <w:bCs/>
                                <w:color w:val="FFFFFF" w:themeColor="background1"/>
                                <w:spacing w:val="34"/>
                                <w:kern w:val="24"/>
                                <w:lang w:val="en-US"/>
                              </w:rPr>
                            </w:pPr>
                          </w:p>
                          <w:p w14:paraId="770E6465" w14:textId="6A2AE890" w:rsidR="00561F61" w:rsidRDefault="00561F61" w:rsidP="009B0A3A">
                            <w:pPr>
                              <w:spacing w:line="360" w:lineRule="auto"/>
                              <w:rPr>
                                <w:rFonts w:ascii="Arial" w:eastAsia="Helvetica Neue Medium" w:hAnsi="Arial" w:cs="Arial"/>
                                <w:b/>
                                <w:bCs/>
                                <w:color w:val="FFFFFF" w:themeColor="background1"/>
                                <w:spacing w:val="34"/>
                                <w:kern w:val="24"/>
                                <w:sz w:val="36"/>
                                <w:szCs w:val="36"/>
                                <w:lang w:val="en-US"/>
                              </w:rPr>
                            </w:pPr>
                            <w:r>
                              <w:rPr>
                                <w:rFonts w:ascii="Arial" w:eastAsia="Helvetica Neue Medium" w:hAnsi="Arial" w:cs="Arial"/>
                                <w:b/>
                                <w:bCs/>
                                <w:color w:val="FFFFFF" w:themeColor="background1"/>
                                <w:spacing w:val="34"/>
                                <w:kern w:val="24"/>
                                <w:sz w:val="36"/>
                                <w:szCs w:val="36"/>
                                <w:lang w:val="en-US"/>
                              </w:rPr>
                              <w:t xml:space="preserve">Netball ACT </w:t>
                            </w:r>
                          </w:p>
                          <w:p w14:paraId="180749C4" w14:textId="150D33D4" w:rsidR="00561F61" w:rsidRDefault="00561F61" w:rsidP="009B0A3A">
                            <w:pPr>
                              <w:spacing w:line="360" w:lineRule="auto"/>
                              <w:rPr>
                                <w:rFonts w:ascii="Arial" w:eastAsia="Helvetica Neue Medium" w:hAnsi="Arial" w:cs="Arial"/>
                                <w:color w:val="FFFFFF" w:themeColor="background1"/>
                                <w:spacing w:val="34"/>
                                <w:kern w:val="24"/>
                                <w:sz w:val="36"/>
                                <w:szCs w:val="36"/>
                                <w:lang w:val="en-US"/>
                              </w:rPr>
                            </w:pPr>
                            <w:r>
                              <w:rPr>
                                <w:rFonts w:ascii="Arial" w:eastAsia="Helvetica Neue Medium" w:hAnsi="Arial" w:cs="Arial"/>
                                <w:color w:val="FFFFFF" w:themeColor="background1"/>
                                <w:spacing w:val="34"/>
                                <w:kern w:val="24"/>
                                <w:sz w:val="36"/>
                                <w:szCs w:val="36"/>
                                <w:lang w:val="en-US"/>
                              </w:rPr>
                              <w:t xml:space="preserve">Return to Play in a COVID-Safe Environment Plan </w:t>
                            </w:r>
                          </w:p>
                          <w:p w14:paraId="3689F77A" w14:textId="77777777" w:rsidR="00561F61" w:rsidRPr="00EB15D4" w:rsidRDefault="00561F61" w:rsidP="009B0A3A">
                            <w:pPr>
                              <w:spacing w:line="360" w:lineRule="auto"/>
                              <w:rPr>
                                <w:sz w:val="6"/>
                                <w:szCs w:val="6"/>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1C52BB87" id="_x0000_t202" coordsize="21600,21600" o:spt="202" path="m,l,21600r21600,l21600,xe">
                <v:stroke joinstyle="miter"/>
                <v:path gradientshapeok="t" o:connecttype="rect"/>
              </v:shapetype>
              <v:shape id="TextBox 19" o:spid="_x0000_s1026" type="#_x0000_t202" style="position:absolute;left:0;text-align:left;margin-left:-51pt;margin-top:494.25pt;width:375.75pt;height:23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" filled="f" stroked="f">
                <v:textbox>
                  <w:txbxContent>
                    <w:p w14:paraId="7322790B" w14:textId="39047FCC" w:rsidR="00561F61" w:rsidRDefault="00561F61" w:rsidP="009B0A3A">
                      <w:pPr>
                        <w:spacing w:line="360" w:lineRule="auto"/>
                        <w:rPr>
                          <w:rFonts w:ascii="Arial" w:eastAsia="Helvetica Neue Medium" w:hAnsi="Arial" w:cs="Arial"/>
                          <w:b/>
                          <w:bCs/>
                          <w:color w:val="FFFFFF" w:themeColor="background1"/>
                          <w:spacing w:val="34"/>
                          <w:kern w:val="24"/>
                          <w:sz w:val="36"/>
                          <w:szCs w:val="36"/>
                          <w:lang w:val="en-US"/>
                        </w:rPr>
                      </w:pPr>
                      <w:r>
                        <w:rPr>
                          <w:noProof/>
                        </w:rPr>
                        <w:drawing>
                          <wp:inline distT="0" distB="0" distL="0" distR="0" wp14:anchorId="7CA7814F" wp14:editId="4118A97D">
                            <wp:extent cx="1257300" cy="12573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NACT_Logo_Stack_SC_White.png"/>
                                    <pic:cNvPicPr/>
                                  </pic:nvPicPr>
                                  <pic:blipFill>
                                    <a:blip r:embed="rId13">
                                      <a:extLst>
                                        <a:ext uri="{28A0092B-C50C-407E-A947-70E740481C1C}">
                                          <a14:useLocalDpi xmlns:a14="http://schemas.microsoft.com/office/drawing/2010/main" val="0"/>
                                        </a:ext>
                                      </a:extLst>
                                    </a:blip>
                                    <a:stretch>
                                      <a:fillRect/>
                                    </a:stretch>
                                  </pic:blipFill>
                                  <pic:spPr>
                                    <a:xfrm>
                                      <a:off x="0" y="0"/>
                                      <a:ext cx="1257480" cy="1257480"/>
                                    </a:xfrm>
                                    <a:prstGeom prst="rect">
                                      <a:avLst/>
                                    </a:prstGeom>
                                  </pic:spPr>
                                </pic:pic>
                              </a:graphicData>
                            </a:graphic>
                          </wp:inline>
                        </w:drawing>
                      </w:r>
                    </w:p>
                    <w:p w14:paraId="0B28D972" w14:textId="77777777" w:rsidR="00561F61" w:rsidRPr="00586E6C" w:rsidRDefault="00561F61" w:rsidP="009B0A3A">
                      <w:pPr>
                        <w:spacing w:line="360" w:lineRule="auto"/>
                        <w:rPr>
                          <w:rFonts w:ascii="Arial" w:eastAsia="Helvetica Neue Medium" w:hAnsi="Arial" w:cs="Arial"/>
                          <w:b/>
                          <w:bCs/>
                          <w:color w:val="FFFFFF" w:themeColor="background1"/>
                          <w:spacing w:val="34"/>
                          <w:kern w:val="24"/>
                          <w:lang w:val="en-US"/>
                        </w:rPr>
                      </w:pPr>
                    </w:p>
                    <w:p w14:paraId="770E6465" w14:textId="6A2AE890" w:rsidR="00561F61" w:rsidRDefault="00561F61" w:rsidP="009B0A3A">
                      <w:pPr>
                        <w:spacing w:line="360" w:lineRule="auto"/>
                        <w:rPr>
                          <w:rFonts w:ascii="Arial" w:eastAsia="Helvetica Neue Medium" w:hAnsi="Arial" w:cs="Arial"/>
                          <w:b/>
                          <w:bCs/>
                          <w:color w:val="FFFFFF" w:themeColor="background1"/>
                          <w:spacing w:val="34"/>
                          <w:kern w:val="24"/>
                          <w:sz w:val="36"/>
                          <w:szCs w:val="36"/>
                          <w:lang w:val="en-US"/>
                        </w:rPr>
                      </w:pPr>
                      <w:r>
                        <w:rPr>
                          <w:rFonts w:ascii="Arial" w:eastAsia="Helvetica Neue Medium" w:hAnsi="Arial" w:cs="Arial"/>
                          <w:b/>
                          <w:bCs/>
                          <w:color w:val="FFFFFF" w:themeColor="background1"/>
                          <w:spacing w:val="34"/>
                          <w:kern w:val="24"/>
                          <w:sz w:val="36"/>
                          <w:szCs w:val="36"/>
                          <w:lang w:val="en-US"/>
                        </w:rPr>
                        <w:t xml:space="preserve">Netball ACT </w:t>
                      </w:r>
                    </w:p>
                    <w:p w14:paraId="180749C4" w14:textId="150D33D4" w:rsidR="00561F61" w:rsidRDefault="00561F61" w:rsidP="009B0A3A">
                      <w:pPr>
                        <w:spacing w:line="360" w:lineRule="auto"/>
                        <w:rPr>
                          <w:rFonts w:ascii="Arial" w:eastAsia="Helvetica Neue Medium" w:hAnsi="Arial" w:cs="Arial"/>
                          <w:color w:val="FFFFFF" w:themeColor="background1"/>
                          <w:spacing w:val="34"/>
                          <w:kern w:val="24"/>
                          <w:sz w:val="36"/>
                          <w:szCs w:val="36"/>
                          <w:lang w:val="en-US"/>
                        </w:rPr>
                      </w:pPr>
                      <w:r>
                        <w:rPr>
                          <w:rFonts w:ascii="Arial" w:eastAsia="Helvetica Neue Medium" w:hAnsi="Arial" w:cs="Arial"/>
                          <w:color w:val="FFFFFF" w:themeColor="background1"/>
                          <w:spacing w:val="34"/>
                          <w:kern w:val="24"/>
                          <w:sz w:val="36"/>
                          <w:szCs w:val="36"/>
                          <w:lang w:val="en-US"/>
                        </w:rPr>
                        <w:t xml:space="preserve">Return to Play in a COVID-Safe Environment Plan </w:t>
                      </w:r>
                    </w:p>
                    <w:p w14:paraId="3689F77A" w14:textId="77777777" w:rsidR="00561F61" w:rsidRPr="00EB15D4" w:rsidRDefault="00561F61" w:rsidP="009B0A3A">
                      <w:pPr>
                        <w:spacing w:line="360" w:lineRule="auto"/>
                        <w:rPr>
                          <w:sz w:val="6"/>
                          <w:szCs w:val="6"/>
                        </w:rPr>
                      </w:pPr>
                    </w:p>
                  </w:txbxContent>
                </v:textbox>
              </v:shape>
            </w:pict>
          </mc:Fallback>
        </mc:AlternateContent>
      </w:r>
      <w:r w:rsidR="00EB15D4" w:rsidRPr="00D651BE">
        <w:rPr>
          <w:noProof/>
        </w:rPr>
        <mc:AlternateContent>
          <mc:Choice Requires="wps">
            <w:drawing>
              <wp:anchor distT="0" distB="0" distL="114300" distR="114300" simplePos="0" relativeHeight="251658241" behindDoc="0" locked="0" layoutInCell="1" allowOverlap="1" wp14:anchorId="621A006A" wp14:editId="4818221B">
                <wp:simplePos x="0" y="0"/>
                <wp:positionH relativeFrom="page">
                  <wp:align>left</wp:align>
                </wp:positionH>
                <wp:positionV relativeFrom="paragraph">
                  <wp:posOffset>5400040</wp:posOffset>
                </wp:positionV>
                <wp:extent cx="10031730" cy="4369436"/>
                <wp:effectExtent l="0" t="0" r="7620" b="0"/>
                <wp:wrapNone/>
                <wp:docPr id="4" name="Right Triangle 3">
                  <a:extLst xmlns:a="http://schemas.openxmlformats.org/drawingml/2006/main">
                    <a:ext uri="{FF2B5EF4-FFF2-40B4-BE49-F238E27FC236}">
                      <a16:creationId xmlns:a16="http://schemas.microsoft.com/office/drawing/2014/main" id="{7333EBCD-3DC3-2644-BB16-DDC565AEBA68}"/>
                    </a:ext>
                  </a:extLst>
                </wp:docPr>
                <wp:cNvGraphicFramePr/>
                <a:graphic xmlns:a="http://schemas.openxmlformats.org/drawingml/2006/main">
                  <a:graphicData uri="http://schemas.microsoft.com/office/word/2010/wordprocessingShape">
                    <wps:wsp>
                      <wps:cNvSpPr/>
                      <wps:spPr>
                        <a:xfrm>
                          <a:off x="0" y="0"/>
                          <a:ext cx="10031730" cy="4369436"/>
                        </a:xfrm>
                        <a:prstGeom prst="rtTriangle">
                          <a:avLst/>
                        </a:prstGeom>
                        <a:gradFill flip="none" rotWithShape="1">
                          <a:gsLst>
                            <a:gs pos="0">
                              <a:srgbClr val="07559A"/>
                            </a:gs>
                            <a:gs pos="100000">
                              <a:srgbClr val="0077BE">
                                <a:lumMod val="91000"/>
                                <a:lumOff val="9000"/>
                              </a:srgbClr>
                            </a:gs>
                          </a:gsLst>
                          <a:path path="circle">
                            <a:fillToRect r="100000" b="100000"/>
                          </a:path>
                          <a:tileRect l="-100000" t="-100000"/>
                        </a:gradFill>
                        <a:ln>
                          <a:noFill/>
                        </a:ln>
                      </wps:spPr>
                      <wps:style>
                        <a:lnRef idx="2">
                          <a:schemeClr val="dk1">
                            <a:shade val="50000"/>
                          </a:schemeClr>
                        </a:lnRef>
                        <a:fillRef idx="1">
                          <a:schemeClr val="dk1"/>
                        </a:fillRef>
                        <a:effectRef idx="0">
                          <a:schemeClr val="dk1"/>
                        </a:effectRef>
                        <a:fontRef idx="minor">
                          <a:schemeClr val="lt1"/>
                        </a:fontRef>
                      </wps:style>
                      <wps:bodyPr rtlCol="0" anchor="ctr"/>
                    </wps:wsp>
                  </a:graphicData>
                </a:graphic>
                <wp14:sizeRelV relativeFrom="margin">
                  <wp14:pctHeight>0</wp14:pctHeight>
                </wp14:sizeRelV>
              </wp:anchor>
            </w:drawing>
          </mc:Choice>
          <mc:Fallback xmlns:arto="http://schemas.microsoft.com/office/word/2006/arto">
            <w:pict>
              <v:shapetype w14:anchorId="78CA50B2" id="_x0000_t6" coordsize="21600,21600" o:spt="6" path="m,l,21600r21600,xe">
                <v:stroke joinstyle="miter"/>
                <v:path gradientshapeok="t" o:connecttype="custom" o:connectlocs="0,0;0,10800;0,21600;10800,21600;21600,21600;10800,10800" textboxrect="1800,12600,12600,19800"/>
              </v:shapetype>
              <v:shape id="Right Triangle 3" o:spid="_x0000_s1026" type="#_x0000_t6" style="position:absolute;margin-left:0;margin-top:425.2pt;width:789.9pt;height:344.05pt;z-index:251670528;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" fillcolor="#07559a" stroked="f" strokeweight="1pt">
                <v:fill color2="#0089db" rotate="t" focus="100%" type="gradientRadial"/>
                <w10:wrap anchorx="page"/>
              </v:shape>
            </w:pict>
          </mc:Fallback>
        </mc:AlternateContent>
      </w:r>
      <w:r w:rsidR="00F96D19" w:rsidRPr="00D651BE">
        <w:rPr>
          <w:noProof/>
        </w:rPr>
        <mc:AlternateContent>
          <mc:Choice Requires="wps">
            <w:drawing>
              <wp:anchor distT="0" distB="0" distL="114300" distR="114300" simplePos="0" relativeHeight="251658242" behindDoc="0" locked="0" layoutInCell="1" allowOverlap="1" wp14:anchorId="75A4FCE8" wp14:editId="2B3E11D8">
                <wp:simplePos x="0" y="0"/>
                <wp:positionH relativeFrom="column">
                  <wp:posOffset>1823720</wp:posOffset>
                </wp:positionH>
                <wp:positionV relativeFrom="paragraph">
                  <wp:posOffset>8040370</wp:posOffset>
                </wp:positionV>
                <wp:extent cx="4813300" cy="1731010"/>
                <wp:effectExtent l="0" t="0" r="6350" b="2540"/>
                <wp:wrapNone/>
                <wp:docPr id="35" name="Right Triangle 34">
                  <a:extLst xmlns:a="http://schemas.openxmlformats.org/drawingml/2006/main">
                    <a:ext uri="{FF2B5EF4-FFF2-40B4-BE49-F238E27FC236}">
                      <a16:creationId xmlns:a16="http://schemas.microsoft.com/office/drawing/2014/main" id="{F1FAABE0-2BC2-0D40-856D-C9CD915E62B0}"/>
                    </a:ext>
                  </a:extLst>
                </wp:docPr>
                <wp:cNvGraphicFramePr/>
                <a:graphic xmlns:a="http://schemas.openxmlformats.org/drawingml/2006/main">
                  <a:graphicData uri="http://schemas.microsoft.com/office/word/2010/wordprocessingShape">
                    <wps:wsp>
                      <wps:cNvSpPr/>
                      <wps:spPr>
                        <a:xfrm rot="10800000" flipV="1">
                          <a:off x="0" y="0"/>
                          <a:ext cx="4813300" cy="1731010"/>
                        </a:xfrm>
                        <a:prstGeom prst="rtTriangle">
                          <a:avLst/>
                        </a:prstGeom>
                        <a:gradFill flip="none" rotWithShape="1">
                          <a:gsLst>
                            <a:gs pos="100000">
                              <a:srgbClr val="ABD34B"/>
                            </a:gs>
                            <a:gs pos="0">
                              <a:srgbClr val="6BC9AE">
                                <a:lumMod val="90000"/>
                              </a:srgbClr>
                            </a:gs>
                          </a:gsLst>
                          <a:path path="circle">
                            <a:fillToRect l="100000" t="100000"/>
                          </a:path>
                          <a:tileRect r="-100000" b="-100000"/>
                        </a:gradFill>
                        <a:ln>
                          <a:noFill/>
                        </a:ln>
                        <a:effectLst/>
                      </wps:spPr>
                      <wps:style>
                        <a:lnRef idx="2">
                          <a:schemeClr val="dk1">
                            <a:shade val="50000"/>
                          </a:schemeClr>
                        </a:lnRef>
                        <a:fillRef idx="1">
                          <a:schemeClr val="dk1"/>
                        </a:fillRef>
                        <a:effectRef idx="0">
                          <a:schemeClr val="dk1"/>
                        </a:effectRef>
                        <a:fontRef idx="minor">
                          <a:schemeClr val="lt1"/>
                        </a:fontRef>
                      </wps:style>
                      <wps:bodyPr rtlCol="0" anchor="ctr"/>
                    </wps:wsp>
                  </a:graphicData>
                </a:graphic>
              </wp:anchor>
            </w:drawing>
          </mc:Choice>
          <mc:Fallback xmlns:arto="http://schemas.microsoft.com/office/word/2006/arto">
            <w:pict>
              <v:shape w14:anchorId="6EF2E0B1" id="Right Triangle 34" o:spid="_x0000_s1026" type="#_x0000_t6" style="position:absolute;margin-left:143.6pt;margin-top:633.1pt;width:379pt;height:136.3pt;rotation:180;flip:y;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" fillcolor="#54c1a2" stroked="f" strokeweight="1pt">
                <v:fill color2="#abd34b" rotate="t" focusposition="1,1" focussize="" focus="100%" type="gradientRadial"/>
              </v:shape>
            </w:pict>
          </mc:Fallback>
        </mc:AlternateContent>
      </w:r>
      <w:r w:rsidR="009B0A3A">
        <w:br w:type="page"/>
      </w:r>
    </w:p>
    <w:p w14:paraId="5D2D28CE" w14:textId="77777777" w:rsidR="003232B1" w:rsidRPr="003232B1" w:rsidRDefault="003232B1" w:rsidP="003232B1">
      <w:pPr>
        <w:autoSpaceDE w:val="0"/>
        <w:autoSpaceDN w:val="0"/>
        <w:adjustRightInd w:val="0"/>
        <w:rPr>
          <w:rFonts w:ascii="Calibri-Italic" w:eastAsiaTheme="minorHAnsi" w:hAnsi="Calibri-Italic" w:cs="Calibri-Italic"/>
          <w:i/>
          <w:iCs/>
          <w:color w:val="0070C1"/>
          <w:sz w:val="22"/>
          <w:szCs w:val="22"/>
          <w:lang w:eastAsia="en-US"/>
        </w:rPr>
      </w:pPr>
      <w:bookmarkStart w:id="0" w:name="_Toc35268326"/>
      <w:r w:rsidRPr="003232B1">
        <w:rPr>
          <w:rFonts w:ascii="Calibri-Italic" w:eastAsiaTheme="minorHAnsi" w:hAnsi="Calibri-Italic" w:cs="Calibri-Italic"/>
          <w:i/>
          <w:iCs/>
          <w:color w:val="0070C1"/>
          <w:sz w:val="22"/>
          <w:szCs w:val="22"/>
          <w:lang w:eastAsia="en-US"/>
        </w:rPr>
        <w:lastRenderedPageBreak/>
        <w:t>Netball ACT pays respect to the traditional custodians of our ancient continent, Aboriginal and Torres</w:t>
      </w:r>
    </w:p>
    <w:p w14:paraId="28834FAA" w14:textId="77777777" w:rsidR="003232B1" w:rsidRPr="003232B1" w:rsidRDefault="003232B1" w:rsidP="003232B1">
      <w:pPr>
        <w:autoSpaceDE w:val="0"/>
        <w:autoSpaceDN w:val="0"/>
        <w:adjustRightInd w:val="0"/>
        <w:rPr>
          <w:rFonts w:ascii="Calibri-Italic" w:eastAsiaTheme="minorHAnsi" w:hAnsi="Calibri-Italic" w:cs="Calibri-Italic"/>
          <w:i/>
          <w:iCs/>
          <w:color w:val="0070C1"/>
          <w:sz w:val="22"/>
          <w:szCs w:val="22"/>
          <w:lang w:eastAsia="en-US"/>
        </w:rPr>
      </w:pPr>
      <w:r w:rsidRPr="003232B1">
        <w:rPr>
          <w:rFonts w:ascii="Calibri-Italic" w:eastAsiaTheme="minorHAnsi" w:hAnsi="Calibri-Italic" w:cs="Calibri-Italic"/>
          <w:i/>
          <w:iCs/>
          <w:color w:val="0070C1"/>
          <w:sz w:val="22"/>
          <w:szCs w:val="22"/>
          <w:lang w:eastAsia="en-US"/>
        </w:rPr>
        <w:t>Strait Islander peoples, we honour their continuing connection to country and their custodianship of</w:t>
      </w:r>
    </w:p>
    <w:p w14:paraId="70160DB2" w14:textId="5449F8BC" w:rsidR="003232B1" w:rsidRDefault="003232B1" w:rsidP="003232B1">
      <w:pPr>
        <w:pStyle w:val="Heading1"/>
        <w:ind w:firstLine="0"/>
        <w:rPr>
          <w:rFonts w:ascii="Calibri-Italic" w:eastAsiaTheme="minorHAnsi" w:hAnsi="Calibri-Italic" w:cs="Calibri-Italic"/>
          <w:b w:val="0"/>
          <w:bCs w:val="0"/>
          <w:i/>
          <w:iCs/>
          <w:color w:val="0070C1"/>
          <w:sz w:val="22"/>
          <w:szCs w:val="22"/>
          <w:lang w:eastAsia="en-US" w:bidi="he-IL"/>
        </w:rPr>
      </w:pPr>
      <w:r w:rsidRPr="003232B1">
        <w:rPr>
          <w:rFonts w:ascii="Calibri-Italic" w:eastAsiaTheme="minorHAnsi" w:hAnsi="Calibri-Italic" w:cs="Calibri-Italic"/>
          <w:b w:val="0"/>
          <w:bCs w:val="0"/>
          <w:i/>
          <w:iCs/>
          <w:color w:val="0070C1"/>
          <w:sz w:val="22"/>
          <w:szCs w:val="22"/>
          <w:lang w:eastAsia="en-US" w:bidi="he-IL"/>
        </w:rPr>
        <w:t>the world’s oldest living culture.</w:t>
      </w:r>
    </w:p>
    <w:p w14:paraId="34D82674" w14:textId="08EB186D" w:rsidR="003232B1" w:rsidRDefault="003232B1" w:rsidP="003232B1">
      <w:pPr>
        <w:rPr>
          <w:lang w:eastAsia="en-US" w:bidi="he-IL"/>
        </w:rPr>
      </w:pPr>
    </w:p>
    <w:p w14:paraId="3E14D24F" w14:textId="77777777" w:rsidR="00A70BAD" w:rsidRPr="003232B1" w:rsidRDefault="00A70BAD" w:rsidP="003232B1">
      <w:pPr>
        <w:rPr>
          <w:lang w:eastAsia="en-US" w:bidi="he-IL"/>
        </w:rPr>
      </w:pPr>
    </w:p>
    <w:bookmarkEnd w:id="0"/>
    <w:p w14:paraId="09F5889F" w14:textId="0A987C8A" w:rsidR="00B27176" w:rsidRPr="008E1B45" w:rsidRDefault="003232B1" w:rsidP="00706989">
      <w:pPr>
        <w:pStyle w:val="Heading1"/>
        <w:numPr>
          <w:ilvl w:val="0"/>
          <w:numId w:val="1"/>
        </w:numPr>
        <w:ind w:left="357" w:hanging="357"/>
        <w:rPr>
          <w:rFonts w:ascii="Calibri" w:hAnsi="Calibri"/>
          <w:b w:val="0"/>
          <w:color w:val="000000"/>
          <w:sz w:val="22"/>
          <w:szCs w:val="22"/>
          <w:lang w:eastAsia="en-US"/>
        </w:rPr>
      </w:pPr>
      <w:r>
        <w:rPr>
          <w:rFonts w:ascii="Calibri" w:hAnsi="Calibri"/>
          <w:color w:val="000000"/>
          <w:sz w:val="22"/>
          <w:szCs w:val="22"/>
          <w:lang w:eastAsia="en-US"/>
        </w:rPr>
        <w:t xml:space="preserve">PURPOSE </w:t>
      </w:r>
    </w:p>
    <w:p w14:paraId="27D07D49" w14:textId="07BC8F09" w:rsidR="00B21BEF" w:rsidRDefault="00B21BEF" w:rsidP="003232B1">
      <w:pPr>
        <w:pStyle w:val="BodyText"/>
        <w:spacing w:before="57"/>
        <w:ind w:right="226"/>
        <w:jc w:val="both"/>
      </w:pPr>
      <w:r>
        <w:t xml:space="preserve">Netball ACT </w:t>
      </w:r>
      <w:r w:rsidR="003232B1">
        <w:t xml:space="preserve">has </w:t>
      </w:r>
      <w:r w:rsidR="000F60B6">
        <w:t xml:space="preserve">drafted </w:t>
      </w:r>
      <w:r w:rsidR="003232B1">
        <w:t xml:space="preserve">this document </w:t>
      </w:r>
      <w:r w:rsidR="000F60B6">
        <w:t xml:space="preserve">in line with the ACT Governments framework for community sport in the ACT, </w:t>
      </w:r>
      <w:r w:rsidR="003232B1">
        <w:t>to assist District Associations</w:t>
      </w:r>
      <w:r w:rsidR="000F60B6">
        <w:t xml:space="preserve"> and clubs </w:t>
      </w:r>
      <w:r w:rsidR="003232B1">
        <w:t xml:space="preserve">in the development of their Return to Play in a COVID-Safe Environment </w:t>
      </w:r>
      <w:r w:rsidR="000F60B6">
        <w:t>P</w:t>
      </w:r>
      <w:r w:rsidR="003232B1">
        <w:t>lans</w:t>
      </w:r>
      <w:r w:rsidR="000F60B6">
        <w:t xml:space="preserve">, </w:t>
      </w:r>
      <w:r w:rsidR="003232B1">
        <w:t xml:space="preserve">as required </w:t>
      </w:r>
      <w:r w:rsidR="000F60B6">
        <w:t xml:space="preserve">within that framework.  </w:t>
      </w:r>
      <w:r w:rsidR="003232B1">
        <w:t xml:space="preserve">  </w:t>
      </w:r>
    </w:p>
    <w:p w14:paraId="11561315" w14:textId="77777777" w:rsidR="00A70BAD" w:rsidRDefault="00A70BAD" w:rsidP="003232B1">
      <w:pPr>
        <w:pStyle w:val="BodyText"/>
        <w:spacing w:before="57"/>
        <w:ind w:right="226"/>
        <w:jc w:val="both"/>
      </w:pPr>
    </w:p>
    <w:p w14:paraId="41E020AC" w14:textId="77777777" w:rsidR="00B27176" w:rsidRPr="001018CF" w:rsidRDefault="00B27176" w:rsidP="00B27176">
      <w:pPr>
        <w:spacing w:line="276" w:lineRule="auto"/>
        <w:rPr>
          <w:rFonts w:ascii="Calibri" w:hAnsi="Calibri"/>
          <w:sz w:val="22"/>
          <w:szCs w:val="22"/>
        </w:rPr>
      </w:pPr>
    </w:p>
    <w:p w14:paraId="3B56AFB5" w14:textId="43143132" w:rsidR="00AC264F" w:rsidRDefault="003232B1" w:rsidP="00706989">
      <w:pPr>
        <w:pStyle w:val="Heading1"/>
        <w:numPr>
          <w:ilvl w:val="0"/>
          <w:numId w:val="1"/>
        </w:numPr>
        <w:ind w:left="357" w:hanging="357"/>
        <w:rPr>
          <w:rFonts w:ascii="Calibri" w:hAnsi="Calibri"/>
          <w:color w:val="000000"/>
          <w:sz w:val="22"/>
          <w:szCs w:val="22"/>
          <w:lang w:eastAsia="en-US"/>
        </w:rPr>
      </w:pPr>
      <w:r>
        <w:rPr>
          <w:rFonts w:ascii="Calibri" w:hAnsi="Calibri"/>
          <w:color w:val="000000"/>
          <w:sz w:val="22"/>
          <w:szCs w:val="22"/>
          <w:lang w:eastAsia="en-US"/>
        </w:rPr>
        <w:t>SCOPE</w:t>
      </w:r>
    </w:p>
    <w:p w14:paraId="2835DCA4" w14:textId="5417D940" w:rsidR="00AC264F" w:rsidRDefault="000F60B6" w:rsidP="003232B1">
      <w:pPr>
        <w:pStyle w:val="BodyText"/>
        <w:spacing w:before="57"/>
        <w:ind w:right="226"/>
        <w:jc w:val="both"/>
        <w:rPr>
          <w:lang w:eastAsia="en-US"/>
        </w:rPr>
      </w:pPr>
      <w:r>
        <w:rPr>
          <w:lang w:eastAsia="en-US"/>
        </w:rPr>
        <w:t xml:space="preserve">It is a requirement of the ACT Government that a </w:t>
      </w:r>
      <w:r w:rsidR="00BB4162">
        <w:rPr>
          <w:lang w:eastAsia="en-US"/>
        </w:rPr>
        <w:t>“</w:t>
      </w:r>
      <w:r>
        <w:rPr>
          <w:lang w:eastAsia="en-US"/>
        </w:rPr>
        <w:t>Return to Play in a COVID – Safe Environment Plan</w:t>
      </w:r>
      <w:r w:rsidR="00BB4162">
        <w:rPr>
          <w:lang w:eastAsia="en-US"/>
        </w:rPr>
        <w:t>”</w:t>
      </w:r>
      <w:r>
        <w:rPr>
          <w:lang w:eastAsia="en-US"/>
        </w:rPr>
        <w:t xml:space="preserve"> be prepared by each individual sporting organisation including peak bodies, associations and individual clubs.  Netball ACT has developed this plan to be utilised by the ACT Netball community to ensure compliance across our sport with government requirements.  Associations are to </w:t>
      </w:r>
      <w:r w:rsidR="003232B1">
        <w:rPr>
          <w:lang w:eastAsia="en-US"/>
        </w:rPr>
        <w:t xml:space="preserve">submit their </w:t>
      </w:r>
      <w:r w:rsidR="00BB4162">
        <w:rPr>
          <w:lang w:eastAsia="en-US"/>
        </w:rPr>
        <w:t xml:space="preserve">completed </w:t>
      </w:r>
      <w:r w:rsidR="003232B1">
        <w:rPr>
          <w:lang w:eastAsia="en-US"/>
        </w:rPr>
        <w:t>Return to Play</w:t>
      </w:r>
      <w:r w:rsidR="00BB4162">
        <w:rPr>
          <w:lang w:eastAsia="en-US"/>
        </w:rPr>
        <w:t xml:space="preserve"> in a COVID – Safe Environment Plans </w:t>
      </w:r>
      <w:r>
        <w:rPr>
          <w:lang w:eastAsia="en-US"/>
        </w:rPr>
        <w:t>directly to Netball ACT</w:t>
      </w:r>
      <w:r w:rsidR="00BB4162">
        <w:rPr>
          <w:lang w:eastAsia="en-US"/>
        </w:rPr>
        <w:t xml:space="preserve"> </w:t>
      </w:r>
      <w:r>
        <w:rPr>
          <w:lang w:eastAsia="en-US"/>
        </w:rPr>
        <w:t>and Clubs</w:t>
      </w:r>
      <w:r w:rsidR="00BB4162">
        <w:rPr>
          <w:lang w:eastAsia="en-US"/>
        </w:rPr>
        <w:t>,</w:t>
      </w:r>
      <w:r>
        <w:rPr>
          <w:lang w:eastAsia="en-US"/>
        </w:rPr>
        <w:t xml:space="preserve"> directly to </w:t>
      </w:r>
      <w:r w:rsidR="003232B1">
        <w:rPr>
          <w:lang w:eastAsia="en-US"/>
        </w:rPr>
        <w:t xml:space="preserve">their District Association </w:t>
      </w:r>
      <w:r>
        <w:rPr>
          <w:lang w:eastAsia="en-US"/>
        </w:rPr>
        <w:t>for acceptance and sign off</w:t>
      </w:r>
      <w:r w:rsidR="00873891">
        <w:rPr>
          <w:lang w:eastAsia="en-US"/>
        </w:rPr>
        <w:t>,</w:t>
      </w:r>
      <w:r w:rsidR="00BB4162">
        <w:rPr>
          <w:lang w:eastAsia="en-US"/>
        </w:rPr>
        <w:t xml:space="preserve"> </w:t>
      </w:r>
      <w:r w:rsidR="00BB4162" w:rsidRPr="00873891">
        <w:rPr>
          <w:u w:val="single"/>
          <w:lang w:eastAsia="en-US"/>
        </w:rPr>
        <w:t>prior to re-commencement of netball activities within the ACT Government guidelines.</w:t>
      </w:r>
      <w:r w:rsidR="00BB4162">
        <w:rPr>
          <w:lang w:eastAsia="en-US"/>
        </w:rPr>
        <w:t xml:space="preserve">  </w:t>
      </w:r>
    </w:p>
    <w:p w14:paraId="05B6B1D1" w14:textId="4CD040B8" w:rsidR="00BB4162" w:rsidRDefault="00BB4162" w:rsidP="003232B1">
      <w:pPr>
        <w:pStyle w:val="BodyText"/>
        <w:spacing w:before="57"/>
        <w:ind w:right="226"/>
        <w:jc w:val="both"/>
        <w:rPr>
          <w:lang w:eastAsia="en-US"/>
        </w:rPr>
      </w:pPr>
    </w:p>
    <w:p w14:paraId="30D3ACEC" w14:textId="008A472B" w:rsidR="00873891" w:rsidRDefault="00873891" w:rsidP="00BB4162">
      <w:pPr>
        <w:pStyle w:val="BodyText"/>
        <w:spacing w:before="57"/>
        <w:ind w:right="226"/>
      </w:pPr>
      <w:r>
        <w:t>To assist in the preparation of individual plans, w</w:t>
      </w:r>
      <w:r w:rsidR="00BB4162">
        <w:rPr>
          <w:lang w:eastAsia="en-US"/>
        </w:rPr>
        <w:t>e strongly recommend reference to the ACT Governments “Framework for community sport in the ACT” document</w:t>
      </w:r>
      <w:r>
        <w:rPr>
          <w:lang w:eastAsia="en-US"/>
        </w:rPr>
        <w:t>:</w:t>
      </w:r>
      <w:r w:rsidR="00BB4162">
        <w:rPr>
          <w:lang w:eastAsia="en-US"/>
        </w:rPr>
        <w:t xml:space="preserve">  </w:t>
      </w:r>
      <w:hyperlink r:id="rId14" w:history="1">
        <w:r w:rsidR="00E37938">
          <w:rPr>
            <w:rStyle w:val="Hyperlink"/>
          </w:rPr>
          <w:t>https://www.sport.act.gov.au/__data/assets/pdf_file/0009/1662966/PICC0149-Return-To-Sport-Framework.pdf</w:t>
        </w:r>
      </w:hyperlink>
    </w:p>
    <w:p w14:paraId="49787BC4" w14:textId="77777777" w:rsidR="002C03B0" w:rsidRDefault="002C03B0" w:rsidP="00BB4162">
      <w:pPr>
        <w:pStyle w:val="BodyText"/>
        <w:spacing w:before="57"/>
        <w:ind w:right="226"/>
      </w:pPr>
    </w:p>
    <w:p w14:paraId="6C4FA99C" w14:textId="44A95FF9" w:rsidR="00BB4162" w:rsidRDefault="00BB4162" w:rsidP="00BB4162">
      <w:pPr>
        <w:pStyle w:val="BodyText"/>
        <w:spacing w:before="57"/>
        <w:ind w:right="226"/>
        <w:rPr>
          <w:lang w:eastAsia="en-US"/>
        </w:rPr>
      </w:pPr>
      <w:r>
        <w:t xml:space="preserve">Further information can also be found on the </w:t>
      </w:r>
      <w:r w:rsidR="00873891">
        <w:t xml:space="preserve">“Return to Netball” page on the </w:t>
      </w:r>
      <w:r>
        <w:t>Netball ACT website at</w:t>
      </w:r>
      <w:r w:rsidR="00873891">
        <w:t xml:space="preserve">: </w:t>
      </w:r>
      <w:r>
        <w:t xml:space="preserve"> </w:t>
      </w:r>
      <w:hyperlink r:id="rId15" w:history="1">
        <w:r w:rsidRPr="00873891">
          <w:rPr>
            <w:rStyle w:val="Hyperlink"/>
            <w:color w:val="4472C4" w:themeColor="accent1"/>
          </w:rPr>
          <w:t>https://act.netball.com.au/return-netball</w:t>
        </w:r>
      </w:hyperlink>
      <w:r w:rsidRPr="00873891">
        <w:rPr>
          <w:color w:val="4472C4" w:themeColor="accent1"/>
        </w:rPr>
        <w:t xml:space="preserve">  </w:t>
      </w:r>
      <w:r>
        <w:t xml:space="preserve"> </w:t>
      </w:r>
    </w:p>
    <w:p w14:paraId="4C11AEE0" w14:textId="77777777" w:rsidR="00A70BAD" w:rsidRDefault="00A70BAD" w:rsidP="003232B1">
      <w:pPr>
        <w:pStyle w:val="BodyText"/>
        <w:spacing w:before="57"/>
        <w:ind w:right="226"/>
        <w:jc w:val="both"/>
      </w:pPr>
    </w:p>
    <w:p w14:paraId="3876CE8F" w14:textId="77777777" w:rsidR="003232B1" w:rsidRPr="00AC264F" w:rsidRDefault="003232B1" w:rsidP="00AC264F">
      <w:pPr>
        <w:rPr>
          <w:lang w:eastAsia="en-US"/>
        </w:rPr>
      </w:pPr>
    </w:p>
    <w:p w14:paraId="699EA0DC" w14:textId="5EED8EEA" w:rsidR="00AC264F" w:rsidRDefault="00AC264F" w:rsidP="00706989">
      <w:pPr>
        <w:pStyle w:val="Heading1"/>
        <w:numPr>
          <w:ilvl w:val="0"/>
          <w:numId w:val="1"/>
        </w:numPr>
        <w:ind w:left="357" w:hanging="357"/>
        <w:rPr>
          <w:rFonts w:ascii="Calibri" w:hAnsi="Calibri"/>
          <w:bCs w:val="0"/>
          <w:color w:val="000000"/>
          <w:sz w:val="22"/>
          <w:szCs w:val="22"/>
          <w:lang w:eastAsia="en-US"/>
        </w:rPr>
      </w:pPr>
      <w:bookmarkStart w:id="1" w:name="_Toc35268328"/>
      <w:r w:rsidRPr="00AC264F">
        <w:rPr>
          <w:rFonts w:ascii="Calibri" w:hAnsi="Calibri"/>
          <w:bCs w:val="0"/>
          <w:color w:val="000000"/>
          <w:sz w:val="22"/>
          <w:szCs w:val="22"/>
          <w:lang w:eastAsia="en-US"/>
        </w:rPr>
        <w:t xml:space="preserve">ORGANISATIONAL </w:t>
      </w:r>
      <w:bookmarkEnd w:id="1"/>
      <w:r w:rsidR="003B006C">
        <w:rPr>
          <w:rFonts w:ascii="Calibri" w:hAnsi="Calibri"/>
          <w:bCs w:val="0"/>
          <w:color w:val="000000"/>
          <w:sz w:val="22"/>
          <w:szCs w:val="22"/>
          <w:lang w:eastAsia="en-US"/>
        </w:rPr>
        <w:t xml:space="preserve">DETAILS </w:t>
      </w:r>
    </w:p>
    <w:p w14:paraId="5A908C9C" w14:textId="7CA1B205" w:rsidR="003B006C" w:rsidRDefault="003B006C" w:rsidP="003B006C">
      <w:pPr>
        <w:pStyle w:val="BodyText"/>
        <w:spacing w:before="57"/>
        <w:ind w:right="226"/>
        <w:jc w:val="both"/>
        <w:rPr>
          <w:lang w:eastAsia="en-US"/>
        </w:rPr>
      </w:pPr>
      <w:r>
        <w:rPr>
          <w:lang w:eastAsia="en-US"/>
        </w:rPr>
        <w:t xml:space="preserve">Name of affiliated District Association: </w:t>
      </w:r>
      <w:r>
        <w:rPr>
          <w:lang w:eastAsia="en-US"/>
        </w:rPr>
        <w:fldChar w:fldCharType="begin">
          <w:ffData>
            <w:name w:val="Text1"/>
            <w:enabled/>
            <w:calcOnExit w:val="0"/>
            <w:textInput/>
          </w:ffData>
        </w:fldChar>
      </w:r>
      <w:bookmarkStart w:id="2" w:name="Text1"/>
      <w:r>
        <w:rPr>
          <w:lang w:eastAsia="en-US"/>
        </w:rPr>
        <w:instrText xml:space="preserve"> FORMTEXT </w:instrText>
      </w:r>
      <w:r>
        <w:rPr>
          <w:lang w:eastAsia="en-US"/>
        </w:rPr>
      </w:r>
      <w:r>
        <w:rPr>
          <w:lang w:eastAsia="en-US"/>
        </w:rPr>
        <w:fldChar w:fldCharType="separate"/>
      </w:r>
      <w:r w:rsidR="00C629FF">
        <w:rPr>
          <w:lang w:eastAsia="en-US"/>
        </w:rPr>
        <w:t> </w:t>
      </w:r>
      <w:r w:rsidR="00C629FF">
        <w:rPr>
          <w:lang w:eastAsia="en-US"/>
        </w:rPr>
        <w:t> </w:t>
      </w:r>
      <w:r w:rsidR="00C629FF">
        <w:rPr>
          <w:lang w:eastAsia="en-US"/>
        </w:rPr>
        <w:t> </w:t>
      </w:r>
      <w:r w:rsidR="00C629FF">
        <w:rPr>
          <w:lang w:eastAsia="en-US"/>
        </w:rPr>
        <w:t> </w:t>
      </w:r>
      <w:r w:rsidR="00C629FF">
        <w:rPr>
          <w:lang w:eastAsia="en-US"/>
        </w:rPr>
        <w:t> </w:t>
      </w:r>
      <w:r>
        <w:rPr>
          <w:lang w:eastAsia="en-US"/>
        </w:rPr>
        <w:fldChar w:fldCharType="end"/>
      </w:r>
      <w:bookmarkEnd w:id="2"/>
    </w:p>
    <w:p w14:paraId="5EDF1A89" w14:textId="4FF4CEBC" w:rsidR="003B006C" w:rsidRDefault="003B006C" w:rsidP="003B006C">
      <w:pPr>
        <w:pStyle w:val="BodyText"/>
        <w:spacing w:before="57"/>
        <w:ind w:right="226"/>
        <w:jc w:val="both"/>
        <w:rPr>
          <w:lang w:eastAsia="en-US"/>
        </w:rPr>
      </w:pPr>
    </w:p>
    <w:p w14:paraId="7DABE281" w14:textId="7A970696" w:rsidR="003B006C" w:rsidRDefault="003B006C" w:rsidP="003B006C">
      <w:pPr>
        <w:pStyle w:val="BodyText"/>
        <w:spacing w:before="57"/>
        <w:ind w:right="226"/>
        <w:jc w:val="both"/>
        <w:rPr>
          <w:lang w:eastAsia="en-US"/>
        </w:rPr>
      </w:pPr>
      <w:r>
        <w:rPr>
          <w:lang w:eastAsia="en-US"/>
        </w:rPr>
        <w:t xml:space="preserve">Name of affiliated Club: </w:t>
      </w:r>
      <w:r>
        <w:rPr>
          <w:lang w:eastAsia="en-US"/>
        </w:rPr>
        <w:fldChar w:fldCharType="begin">
          <w:ffData>
            <w:name w:val="Text2"/>
            <w:enabled/>
            <w:calcOnExit w:val="0"/>
            <w:textInput/>
          </w:ffData>
        </w:fldChar>
      </w:r>
      <w:bookmarkStart w:id="3" w:name="Text2"/>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3"/>
    </w:p>
    <w:p w14:paraId="0EE495D1" w14:textId="651FB4F9" w:rsidR="003B006C" w:rsidRDefault="003B006C" w:rsidP="003B006C">
      <w:pPr>
        <w:pStyle w:val="BodyText"/>
        <w:spacing w:before="57"/>
        <w:ind w:right="226"/>
        <w:jc w:val="both"/>
        <w:rPr>
          <w:lang w:eastAsia="en-US"/>
        </w:rPr>
      </w:pPr>
    </w:p>
    <w:p w14:paraId="4135F6A5" w14:textId="007B4FB5" w:rsidR="00BF0130" w:rsidRDefault="003B006C" w:rsidP="003B006C">
      <w:pPr>
        <w:pStyle w:val="BodyText"/>
        <w:spacing w:before="57"/>
        <w:ind w:right="226"/>
        <w:jc w:val="both"/>
        <w:rPr>
          <w:lang w:eastAsia="en-US"/>
        </w:rPr>
      </w:pPr>
      <w:r>
        <w:rPr>
          <w:lang w:eastAsia="en-US"/>
        </w:rPr>
        <w:t>Venue</w:t>
      </w:r>
      <w:r w:rsidR="00BB4162">
        <w:rPr>
          <w:lang w:eastAsia="en-US"/>
        </w:rPr>
        <w:t>(s)</w:t>
      </w:r>
      <w:r>
        <w:rPr>
          <w:lang w:eastAsia="en-US"/>
        </w:rPr>
        <w:t xml:space="preserve"> to which this plan relates: </w:t>
      </w:r>
      <w:r>
        <w:rPr>
          <w:lang w:eastAsia="en-US"/>
        </w:rPr>
        <w:fldChar w:fldCharType="begin">
          <w:ffData>
            <w:name w:val="Text3"/>
            <w:enabled/>
            <w:calcOnExit w:val="0"/>
            <w:textInput/>
          </w:ffData>
        </w:fldChar>
      </w:r>
      <w:bookmarkStart w:id="4" w:name="Text3"/>
      <w:r>
        <w:rPr>
          <w:lang w:eastAsia="en-US"/>
        </w:rPr>
        <w:instrText xml:space="preserve"> FORMTEXT </w:instrText>
      </w:r>
      <w:r>
        <w:rPr>
          <w:lang w:eastAsia="en-US"/>
        </w:rPr>
      </w:r>
      <w:r>
        <w:rPr>
          <w:lang w:eastAsia="en-US"/>
        </w:rPr>
        <w:fldChar w:fldCharType="separate"/>
      </w:r>
      <w:r w:rsidR="00C629FF">
        <w:rPr>
          <w:lang w:eastAsia="en-US"/>
        </w:rPr>
        <w:t> </w:t>
      </w:r>
      <w:r w:rsidR="00C629FF">
        <w:rPr>
          <w:lang w:eastAsia="en-US"/>
        </w:rPr>
        <w:t> </w:t>
      </w:r>
      <w:r w:rsidR="00C629FF">
        <w:rPr>
          <w:lang w:eastAsia="en-US"/>
        </w:rPr>
        <w:t> </w:t>
      </w:r>
      <w:r w:rsidR="00C629FF">
        <w:rPr>
          <w:lang w:eastAsia="en-US"/>
        </w:rPr>
        <w:t> </w:t>
      </w:r>
      <w:r w:rsidR="00C629FF">
        <w:rPr>
          <w:lang w:eastAsia="en-US"/>
        </w:rPr>
        <w:t> </w:t>
      </w:r>
      <w:r>
        <w:rPr>
          <w:lang w:eastAsia="en-US"/>
        </w:rPr>
        <w:fldChar w:fldCharType="end"/>
      </w:r>
      <w:bookmarkEnd w:id="4"/>
    </w:p>
    <w:p w14:paraId="059B956D" w14:textId="4C5FC7D7" w:rsidR="003B006C" w:rsidRDefault="003B006C" w:rsidP="003B006C">
      <w:pPr>
        <w:pStyle w:val="BodyText"/>
        <w:spacing w:before="57"/>
        <w:ind w:right="226"/>
        <w:jc w:val="both"/>
        <w:rPr>
          <w:lang w:eastAsia="en-US"/>
        </w:rPr>
      </w:pPr>
    </w:p>
    <w:p w14:paraId="11825B73" w14:textId="3B120D7B" w:rsidR="003B006C" w:rsidRDefault="003B006C" w:rsidP="003B006C">
      <w:pPr>
        <w:pStyle w:val="BodyText"/>
        <w:spacing w:before="57"/>
        <w:ind w:right="226"/>
        <w:jc w:val="both"/>
        <w:rPr>
          <w:lang w:eastAsia="en-US"/>
        </w:rPr>
      </w:pPr>
      <w:r>
        <w:rPr>
          <w:lang w:eastAsia="en-US"/>
        </w:rPr>
        <w:t xml:space="preserve">Date completed: </w:t>
      </w:r>
      <w:r w:rsidR="00561F61">
        <w:rPr>
          <w:lang w:eastAsia="en-US"/>
        </w:rPr>
        <w:fldChar w:fldCharType="begin">
          <w:ffData>
            <w:name w:val="Text6"/>
            <w:enabled/>
            <w:calcOnExit w:val="0"/>
            <w:textInput/>
          </w:ffData>
        </w:fldChar>
      </w:r>
      <w:bookmarkStart w:id="5" w:name="Text6"/>
      <w:r w:rsidR="00561F61">
        <w:rPr>
          <w:lang w:eastAsia="en-US"/>
        </w:rPr>
        <w:instrText xml:space="preserve"> FORMTEXT </w:instrText>
      </w:r>
      <w:r w:rsidR="00561F61">
        <w:rPr>
          <w:lang w:eastAsia="en-US"/>
        </w:rPr>
      </w:r>
      <w:r w:rsidR="00561F61">
        <w:rPr>
          <w:lang w:eastAsia="en-US"/>
        </w:rPr>
        <w:fldChar w:fldCharType="separate"/>
      </w:r>
      <w:r w:rsidR="00C629FF">
        <w:rPr>
          <w:lang w:eastAsia="en-US"/>
        </w:rPr>
        <w:t> </w:t>
      </w:r>
      <w:r w:rsidR="00C629FF">
        <w:rPr>
          <w:lang w:eastAsia="en-US"/>
        </w:rPr>
        <w:t> </w:t>
      </w:r>
      <w:r w:rsidR="00C629FF">
        <w:rPr>
          <w:lang w:eastAsia="en-US"/>
        </w:rPr>
        <w:t> </w:t>
      </w:r>
      <w:r w:rsidR="00C629FF">
        <w:rPr>
          <w:lang w:eastAsia="en-US"/>
        </w:rPr>
        <w:t> </w:t>
      </w:r>
      <w:r w:rsidR="00C629FF">
        <w:rPr>
          <w:lang w:eastAsia="en-US"/>
        </w:rPr>
        <w:t> </w:t>
      </w:r>
      <w:r w:rsidR="00561F61">
        <w:rPr>
          <w:lang w:eastAsia="en-US"/>
        </w:rPr>
        <w:fldChar w:fldCharType="end"/>
      </w:r>
      <w:bookmarkEnd w:id="5"/>
    </w:p>
    <w:p w14:paraId="2758669B" w14:textId="349114A6" w:rsidR="003B006C" w:rsidRDefault="003B006C">
      <w:pPr>
        <w:rPr>
          <w:rFonts w:ascii="Calibri" w:eastAsia="Calibri" w:hAnsi="Calibri" w:cs="Calibri"/>
          <w:sz w:val="22"/>
          <w:szCs w:val="22"/>
          <w:lang w:eastAsia="en-US" w:bidi="en-AU"/>
        </w:rPr>
      </w:pPr>
      <w:r>
        <w:rPr>
          <w:lang w:eastAsia="en-US"/>
        </w:rPr>
        <w:br w:type="page"/>
      </w:r>
    </w:p>
    <w:p w14:paraId="1156A3D0" w14:textId="77777777" w:rsidR="003B006C" w:rsidRDefault="003B006C" w:rsidP="003B006C">
      <w:pPr>
        <w:pStyle w:val="BodyText"/>
        <w:spacing w:before="57"/>
        <w:ind w:right="226"/>
        <w:jc w:val="both"/>
        <w:rPr>
          <w:vanish/>
        </w:rPr>
        <w:sectPr w:rsidR="003B006C" w:rsidSect="00F96D19">
          <w:footerReference w:type="default" r:id="rId16"/>
          <w:pgSz w:w="11906" w:h="16838"/>
          <w:pgMar w:top="1440" w:right="1440" w:bottom="1440" w:left="1440" w:header="708" w:footer="708" w:gutter="0"/>
          <w:pgNumType w:start="0"/>
          <w:cols w:space="708"/>
          <w:docGrid w:linePitch="360"/>
        </w:sectPr>
      </w:pPr>
    </w:p>
    <w:tbl>
      <w:tblPr>
        <w:tblStyle w:val="TableGrid"/>
        <w:tblW w:w="0" w:type="auto"/>
        <w:tblLook w:val="04A0" w:firstRow="1" w:lastRow="0" w:firstColumn="1" w:lastColumn="0" w:noHBand="0" w:noVBand="1"/>
      </w:tblPr>
      <w:tblGrid>
        <w:gridCol w:w="3114"/>
        <w:gridCol w:w="4394"/>
        <w:gridCol w:w="6440"/>
      </w:tblGrid>
      <w:tr w:rsidR="003B006C" w14:paraId="23CDCE90" w14:textId="77777777" w:rsidTr="00A70BAD">
        <w:trPr>
          <w:hidden/>
        </w:trPr>
        <w:tc>
          <w:tcPr>
            <w:tcW w:w="3114" w:type="dxa"/>
            <w:shd w:val="clear" w:color="auto" w:fill="07559A"/>
          </w:tcPr>
          <w:p w14:paraId="2A7ABD5B" w14:textId="42BC094A" w:rsidR="003B006C" w:rsidRPr="00A70BAD" w:rsidRDefault="003B006C" w:rsidP="00A70BAD">
            <w:pPr>
              <w:pStyle w:val="BodyText"/>
              <w:spacing w:before="120" w:after="120"/>
              <w:ind w:right="227"/>
              <w:jc w:val="center"/>
              <w:rPr>
                <w:b/>
                <w:bCs/>
                <w:vanish/>
                <w:color w:val="FFFFFF" w:themeColor="background1"/>
                <w:sz w:val="24"/>
                <w:szCs w:val="24"/>
              </w:rPr>
            </w:pPr>
            <w:r w:rsidRPr="00A70BAD">
              <w:rPr>
                <w:b/>
                <w:bCs/>
                <w:vanish/>
                <w:color w:val="FFFFFF" w:themeColor="background1"/>
                <w:sz w:val="24"/>
                <w:szCs w:val="24"/>
              </w:rPr>
              <w:lastRenderedPageBreak/>
              <w:t>Return to Play Framework</w:t>
            </w:r>
          </w:p>
        </w:tc>
        <w:tc>
          <w:tcPr>
            <w:tcW w:w="4394" w:type="dxa"/>
            <w:shd w:val="clear" w:color="auto" w:fill="07559A"/>
          </w:tcPr>
          <w:p w14:paraId="41BF12A4" w14:textId="42BD2FCD" w:rsidR="003B006C" w:rsidRPr="00A70BAD" w:rsidRDefault="003B006C" w:rsidP="00A70BAD">
            <w:pPr>
              <w:pStyle w:val="BodyText"/>
              <w:spacing w:before="120" w:after="120"/>
              <w:ind w:right="227"/>
              <w:jc w:val="center"/>
              <w:rPr>
                <w:b/>
                <w:bCs/>
                <w:vanish/>
                <w:color w:val="FFFFFF" w:themeColor="background1"/>
                <w:sz w:val="24"/>
                <w:szCs w:val="24"/>
              </w:rPr>
            </w:pPr>
            <w:r w:rsidRPr="00A70BAD">
              <w:rPr>
                <w:b/>
                <w:bCs/>
                <w:vanish/>
                <w:color w:val="FFFFFF" w:themeColor="background1"/>
                <w:sz w:val="24"/>
                <w:szCs w:val="24"/>
              </w:rPr>
              <w:t>Return to Play Considerations</w:t>
            </w:r>
          </w:p>
        </w:tc>
        <w:tc>
          <w:tcPr>
            <w:tcW w:w="6440" w:type="dxa"/>
            <w:shd w:val="clear" w:color="auto" w:fill="07559A"/>
          </w:tcPr>
          <w:p w14:paraId="5A3AFB76" w14:textId="6EDFB618" w:rsidR="003B006C" w:rsidRPr="00A70BAD" w:rsidRDefault="003B006C" w:rsidP="00A70BAD">
            <w:pPr>
              <w:pStyle w:val="BodyText"/>
              <w:spacing w:before="120" w:after="120"/>
              <w:ind w:right="227"/>
              <w:jc w:val="center"/>
              <w:rPr>
                <w:b/>
                <w:bCs/>
                <w:vanish/>
                <w:color w:val="FFFFFF" w:themeColor="background1"/>
                <w:sz w:val="24"/>
                <w:szCs w:val="24"/>
              </w:rPr>
            </w:pPr>
            <w:r w:rsidRPr="00A70BAD">
              <w:rPr>
                <w:b/>
                <w:bCs/>
                <w:vanish/>
                <w:color w:val="FFFFFF" w:themeColor="background1"/>
                <w:sz w:val="24"/>
                <w:szCs w:val="24"/>
              </w:rPr>
              <w:t>Club / District Association Actions</w:t>
            </w:r>
          </w:p>
        </w:tc>
      </w:tr>
      <w:tr w:rsidR="007E39A9" w14:paraId="5FE36392" w14:textId="77777777" w:rsidTr="007E39A9">
        <w:tc>
          <w:tcPr>
            <w:tcW w:w="3114" w:type="dxa"/>
            <w:shd w:val="clear" w:color="auto" w:fill="07559A"/>
            <w:vAlign w:val="bottom"/>
          </w:tcPr>
          <w:p w14:paraId="0B66B157" w14:textId="27C5B45E" w:rsidR="007E39A9" w:rsidRPr="007E39A9" w:rsidRDefault="007E39A9" w:rsidP="007E39A9">
            <w:pPr>
              <w:pStyle w:val="BodyText"/>
              <w:spacing w:before="120" w:after="120"/>
              <w:ind w:right="226"/>
              <w:jc w:val="center"/>
              <w:rPr>
                <w:b/>
                <w:bCs/>
                <w:color w:val="FFFFFF" w:themeColor="background1"/>
                <w:sz w:val="24"/>
                <w:szCs w:val="24"/>
              </w:rPr>
            </w:pPr>
            <w:r w:rsidRPr="007E39A9">
              <w:rPr>
                <w:b/>
                <w:bCs/>
                <w:color w:val="FFFFFF" w:themeColor="background1"/>
                <w:sz w:val="24"/>
                <w:szCs w:val="24"/>
              </w:rPr>
              <w:t>Return to Play Framework</w:t>
            </w:r>
          </w:p>
        </w:tc>
        <w:tc>
          <w:tcPr>
            <w:tcW w:w="4394" w:type="dxa"/>
            <w:shd w:val="clear" w:color="auto" w:fill="07559A"/>
            <w:vAlign w:val="bottom"/>
          </w:tcPr>
          <w:p w14:paraId="7DAE07FB" w14:textId="597BECA3" w:rsidR="007E39A9" w:rsidRPr="007E39A9" w:rsidRDefault="007E39A9" w:rsidP="007E39A9">
            <w:pPr>
              <w:pStyle w:val="BodyText"/>
              <w:spacing w:before="120" w:after="120"/>
              <w:ind w:right="226"/>
              <w:jc w:val="center"/>
              <w:rPr>
                <w:b/>
                <w:bCs/>
                <w:color w:val="FFFFFF" w:themeColor="background1"/>
                <w:sz w:val="24"/>
                <w:szCs w:val="24"/>
              </w:rPr>
            </w:pPr>
            <w:r w:rsidRPr="007E39A9">
              <w:rPr>
                <w:b/>
                <w:bCs/>
                <w:color w:val="FFFFFF" w:themeColor="background1"/>
                <w:sz w:val="24"/>
                <w:szCs w:val="24"/>
              </w:rPr>
              <w:t>Return to Play Considerations</w:t>
            </w:r>
          </w:p>
        </w:tc>
        <w:tc>
          <w:tcPr>
            <w:tcW w:w="6440" w:type="dxa"/>
            <w:shd w:val="clear" w:color="auto" w:fill="07559A"/>
            <w:vAlign w:val="bottom"/>
          </w:tcPr>
          <w:p w14:paraId="18751CED" w14:textId="6EBF2C26" w:rsidR="007E39A9" w:rsidRPr="007E39A9" w:rsidRDefault="007E39A9" w:rsidP="007E39A9">
            <w:pPr>
              <w:pStyle w:val="BodyText"/>
              <w:spacing w:before="120" w:after="120"/>
              <w:ind w:right="226"/>
              <w:jc w:val="center"/>
              <w:rPr>
                <w:b/>
                <w:bCs/>
                <w:color w:val="FFFFFF" w:themeColor="background1"/>
                <w:sz w:val="24"/>
                <w:szCs w:val="24"/>
              </w:rPr>
            </w:pPr>
            <w:r w:rsidRPr="007E39A9">
              <w:rPr>
                <w:b/>
                <w:bCs/>
                <w:color w:val="FFFFFF" w:themeColor="background1"/>
                <w:sz w:val="24"/>
                <w:szCs w:val="24"/>
              </w:rPr>
              <w:t>Association / Club Actions</w:t>
            </w:r>
          </w:p>
        </w:tc>
      </w:tr>
      <w:tr w:rsidR="003B006C" w14:paraId="4EF1B403" w14:textId="77777777" w:rsidTr="00A70BAD">
        <w:tc>
          <w:tcPr>
            <w:tcW w:w="3114" w:type="dxa"/>
            <w:vMerge w:val="restart"/>
            <w:shd w:val="clear" w:color="auto" w:fill="auto"/>
          </w:tcPr>
          <w:p w14:paraId="297A24FC" w14:textId="37D1B577" w:rsidR="003B006C" w:rsidRPr="007E39A9" w:rsidRDefault="007E39A9" w:rsidP="00561F61">
            <w:pPr>
              <w:pStyle w:val="BodyText"/>
              <w:spacing w:before="120" w:after="120"/>
              <w:ind w:right="226"/>
              <w:jc w:val="both"/>
              <w:rPr>
                <w:b/>
                <w:bCs/>
                <w:vanish/>
                <w:color w:val="07559A"/>
              </w:rPr>
            </w:pPr>
            <w:r>
              <w:rPr>
                <w:b/>
                <w:bCs/>
                <w:color w:val="07559A"/>
              </w:rPr>
              <w:t>Hygiene</w:t>
            </w:r>
            <w:r w:rsidR="003B006C" w:rsidRPr="007E39A9">
              <w:rPr>
                <w:b/>
                <w:bCs/>
                <w:vanish/>
                <w:color w:val="07559A"/>
              </w:rPr>
              <w:t xml:space="preserve">Hygiene </w:t>
            </w:r>
          </w:p>
        </w:tc>
        <w:tc>
          <w:tcPr>
            <w:tcW w:w="4394" w:type="dxa"/>
            <w:vAlign w:val="bottom"/>
          </w:tcPr>
          <w:p w14:paraId="4DE993A4" w14:textId="6EB63868" w:rsidR="003B006C" w:rsidRDefault="003B006C" w:rsidP="00561F61">
            <w:pPr>
              <w:pStyle w:val="BodyText"/>
              <w:spacing w:before="120" w:after="120"/>
              <w:ind w:right="226"/>
              <w:rPr>
                <w:vanish/>
              </w:rPr>
            </w:pPr>
            <w:r>
              <w:rPr>
                <w:color w:val="000000"/>
              </w:rPr>
              <w:t>Pre &amp; post activity</w:t>
            </w:r>
          </w:p>
        </w:tc>
        <w:tc>
          <w:tcPr>
            <w:tcW w:w="6440" w:type="dxa"/>
          </w:tcPr>
          <w:p w14:paraId="14D1C7FB" w14:textId="76B7407D" w:rsidR="003B006C" w:rsidRDefault="007E39A9" w:rsidP="00C629FF">
            <w:pPr>
              <w:pStyle w:val="BodyText"/>
              <w:spacing w:before="120" w:after="120"/>
              <w:ind w:right="226"/>
              <w:jc w:val="both"/>
              <w:rPr>
                <w:vanish/>
              </w:rPr>
            </w:pPr>
            <w:r>
              <w:fldChar w:fldCharType="begin">
                <w:ffData>
                  <w:name w:val="Text18"/>
                  <w:enabled/>
                  <w:calcOnExit w:val="0"/>
                  <w:textInput/>
                </w:ffData>
              </w:fldChar>
            </w:r>
            <w:bookmarkStart w:id="6" w:name="Text18"/>
            <w:r>
              <w:instrText xml:space="preserve"> FORMTEXT </w:instrText>
            </w:r>
            <w:r>
              <w:fldChar w:fldCharType="separate"/>
            </w:r>
            <w:r w:rsidR="00C629FF">
              <w:t> </w:t>
            </w:r>
            <w:r w:rsidR="00C629FF">
              <w:t> </w:t>
            </w:r>
            <w:r w:rsidR="00C629FF">
              <w:t> </w:t>
            </w:r>
            <w:r w:rsidR="00C629FF">
              <w:t> </w:t>
            </w:r>
            <w:r w:rsidR="00C629FF">
              <w:t> </w:t>
            </w:r>
            <w:r>
              <w:fldChar w:fldCharType="end"/>
            </w:r>
            <w:bookmarkEnd w:id="6"/>
            <w:r w:rsidR="00561F61">
              <w:rPr>
                <w:vanish/>
              </w:rPr>
              <w:fldChar w:fldCharType="begin">
                <w:ffData>
                  <w:name w:val="Text5"/>
                  <w:enabled/>
                  <w:calcOnExit w:val="0"/>
                  <w:textInput/>
                </w:ffData>
              </w:fldChar>
            </w:r>
            <w:bookmarkStart w:id="7" w:name="Text5"/>
            <w:r w:rsidR="00561F61">
              <w:rPr>
                <w:vanish/>
              </w:rPr>
              <w:instrText xml:space="preserve"> FORMTEXT </w:instrText>
            </w:r>
            <w:r w:rsidR="00561F61">
              <w:rPr>
                <w:vanish/>
              </w:rPr>
            </w:r>
            <w:r w:rsidR="00561F61">
              <w:rPr>
                <w:vanish/>
              </w:rPr>
              <w:fldChar w:fldCharType="separate"/>
            </w:r>
            <w:r w:rsidR="00C629FF">
              <w:rPr>
                <w:vanish/>
              </w:rPr>
              <w:t> </w:t>
            </w:r>
            <w:r w:rsidR="00C629FF">
              <w:rPr>
                <w:vanish/>
              </w:rPr>
              <w:t> </w:t>
            </w:r>
            <w:r w:rsidR="00C629FF">
              <w:rPr>
                <w:vanish/>
              </w:rPr>
              <w:t> </w:t>
            </w:r>
            <w:r w:rsidR="00C629FF">
              <w:rPr>
                <w:vanish/>
              </w:rPr>
              <w:t> </w:t>
            </w:r>
            <w:r w:rsidR="00C629FF">
              <w:rPr>
                <w:vanish/>
              </w:rPr>
              <w:t> </w:t>
            </w:r>
            <w:r w:rsidR="00561F61">
              <w:rPr>
                <w:vanish/>
              </w:rPr>
              <w:fldChar w:fldCharType="end"/>
            </w:r>
            <w:bookmarkEnd w:id="7"/>
          </w:p>
        </w:tc>
      </w:tr>
      <w:tr w:rsidR="003B006C" w14:paraId="5506CD98" w14:textId="77777777" w:rsidTr="00A70BAD">
        <w:trPr>
          <w:hidden/>
        </w:trPr>
        <w:tc>
          <w:tcPr>
            <w:tcW w:w="3114" w:type="dxa"/>
            <w:vMerge/>
            <w:shd w:val="clear" w:color="auto" w:fill="auto"/>
          </w:tcPr>
          <w:p w14:paraId="2993AA0A" w14:textId="77777777" w:rsidR="003B006C" w:rsidRPr="007E39A9" w:rsidRDefault="003B006C" w:rsidP="00561F61">
            <w:pPr>
              <w:pStyle w:val="BodyText"/>
              <w:spacing w:before="120" w:after="120"/>
              <w:ind w:right="226"/>
              <w:jc w:val="both"/>
              <w:rPr>
                <w:vanish/>
                <w:color w:val="07559A"/>
              </w:rPr>
            </w:pPr>
          </w:p>
        </w:tc>
        <w:tc>
          <w:tcPr>
            <w:tcW w:w="4394" w:type="dxa"/>
            <w:vAlign w:val="bottom"/>
          </w:tcPr>
          <w:p w14:paraId="20EEF808" w14:textId="6C149136" w:rsidR="003B006C" w:rsidRDefault="003B006C" w:rsidP="00561F61">
            <w:pPr>
              <w:pStyle w:val="BodyText"/>
              <w:spacing w:before="120" w:after="120"/>
              <w:ind w:right="226"/>
              <w:rPr>
                <w:vanish/>
              </w:rPr>
            </w:pPr>
            <w:r>
              <w:rPr>
                <w:color w:val="000000"/>
              </w:rPr>
              <w:t>Provision of Hand sanitiser</w:t>
            </w:r>
          </w:p>
        </w:tc>
        <w:tc>
          <w:tcPr>
            <w:tcW w:w="6440" w:type="dxa"/>
          </w:tcPr>
          <w:p w14:paraId="0AAE1FCE" w14:textId="113AA9EF" w:rsidR="003B006C" w:rsidRDefault="007E39A9" w:rsidP="00561F61">
            <w:pPr>
              <w:pStyle w:val="BodyText"/>
              <w:spacing w:before="120" w:after="120"/>
              <w:ind w:right="226"/>
              <w:jc w:val="both"/>
              <w:rPr>
                <w:vanish/>
              </w:rPr>
            </w:pPr>
            <w:r>
              <w:fldChar w:fldCharType="begin">
                <w:ffData>
                  <w:name w:val="Text19"/>
                  <w:enabled/>
                  <w:calcOnExit w:val="0"/>
                  <w:textInput/>
                </w:ffData>
              </w:fldChar>
            </w:r>
            <w:bookmarkStart w:id="8" w:name="Text19"/>
            <w:r>
              <w:instrText xml:space="preserve"> FORMTEXT </w:instrText>
            </w:r>
            <w:r>
              <w:fldChar w:fldCharType="separate"/>
            </w:r>
            <w:r w:rsidR="00C629FF">
              <w:t> </w:t>
            </w:r>
            <w:r w:rsidR="00C629FF">
              <w:t> </w:t>
            </w:r>
            <w:r w:rsidR="00C629FF">
              <w:t> </w:t>
            </w:r>
            <w:r w:rsidR="00C629FF">
              <w:t> </w:t>
            </w:r>
            <w:r w:rsidR="00C629FF">
              <w:t> </w:t>
            </w:r>
            <w:r>
              <w:fldChar w:fldCharType="end"/>
            </w:r>
            <w:bookmarkEnd w:id="8"/>
            <w:r w:rsidR="00561F61">
              <w:rPr>
                <w:vanish/>
              </w:rPr>
              <w:fldChar w:fldCharType="begin">
                <w:ffData>
                  <w:name w:val="Text7"/>
                  <w:enabled/>
                  <w:calcOnExit w:val="0"/>
                  <w:textInput/>
                </w:ffData>
              </w:fldChar>
            </w:r>
            <w:bookmarkStart w:id="9" w:name="Text7"/>
            <w:r w:rsidR="00561F61">
              <w:rPr>
                <w:vanish/>
              </w:rPr>
              <w:instrText xml:space="preserve"> FORMTEXT </w:instrText>
            </w:r>
            <w:r w:rsidR="00561F61">
              <w:rPr>
                <w:vanish/>
              </w:rPr>
            </w:r>
            <w:r w:rsidR="00561F61">
              <w:rPr>
                <w:vanish/>
              </w:rPr>
              <w:fldChar w:fldCharType="separate"/>
            </w:r>
            <w:r w:rsidR="00561F61">
              <w:rPr>
                <w:noProof/>
                <w:vanish/>
              </w:rPr>
              <w:t> </w:t>
            </w:r>
            <w:r w:rsidR="00561F61">
              <w:rPr>
                <w:noProof/>
                <w:vanish/>
              </w:rPr>
              <w:t> </w:t>
            </w:r>
            <w:r w:rsidR="00561F61">
              <w:rPr>
                <w:noProof/>
                <w:vanish/>
              </w:rPr>
              <w:t> </w:t>
            </w:r>
            <w:r w:rsidR="00561F61">
              <w:rPr>
                <w:noProof/>
                <w:vanish/>
              </w:rPr>
              <w:t> </w:t>
            </w:r>
            <w:r w:rsidR="00561F61">
              <w:rPr>
                <w:noProof/>
                <w:vanish/>
              </w:rPr>
              <w:t> </w:t>
            </w:r>
            <w:r w:rsidR="00561F61">
              <w:rPr>
                <w:vanish/>
              </w:rPr>
              <w:fldChar w:fldCharType="end"/>
            </w:r>
            <w:bookmarkEnd w:id="9"/>
          </w:p>
        </w:tc>
      </w:tr>
      <w:tr w:rsidR="003B006C" w14:paraId="7205099D" w14:textId="77777777" w:rsidTr="00A70BAD">
        <w:trPr>
          <w:hidden/>
        </w:trPr>
        <w:tc>
          <w:tcPr>
            <w:tcW w:w="3114" w:type="dxa"/>
            <w:vMerge/>
            <w:shd w:val="clear" w:color="auto" w:fill="auto"/>
          </w:tcPr>
          <w:p w14:paraId="010A1D0F" w14:textId="77777777" w:rsidR="003B006C" w:rsidRPr="007E39A9" w:rsidRDefault="003B006C" w:rsidP="00561F61">
            <w:pPr>
              <w:pStyle w:val="BodyText"/>
              <w:spacing w:before="120" w:after="120"/>
              <w:ind w:right="226"/>
              <w:jc w:val="both"/>
              <w:rPr>
                <w:vanish/>
                <w:color w:val="07559A"/>
              </w:rPr>
            </w:pPr>
          </w:p>
        </w:tc>
        <w:tc>
          <w:tcPr>
            <w:tcW w:w="4394" w:type="dxa"/>
            <w:vAlign w:val="bottom"/>
          </w:tcPr>
          <w:p w14:paraId="7C097DF2" w14:textId="6C13A51F" w:rsidR="003B006C" w:rsidRDefault="003B006C" w:rsidP="00561F61">
            <w:pPr>
              <w:pStyle w:val="BodyText"/>
              <w:spacing w:before="120" w:after="120"/>
              <w:ind w:right="226"/>
              <w:rPr>
                <w:vanish/>
              </w:rPr>
            </w:pPr>
            <w:r>
              <w:rPr>
                <w:color w:val="000000"/>
              </w:rPr>
              <w:t xml:space="preserve">No sharing of personal equipment </w:t>
            </w:r>
          </w:p>
        </w:tc>
        <w:tc>
          <w:tcPr>
            <w:tcW w:w="6440" w:type="dxa"/>
          </w:tcPr>
          <w:p w14:paraId="1331A148" w14:textId="1B85E7C3" w:rsidR="003B006C" w:rsidRDefault="007E39A9" w:rsidP="00561F61">
            <w:pPr>
              <w:pStyle w:val="BodyText"/>
              <w:spacing w:before="120" w:after="120"/>
              <w:ind w:right="226"/>
              <w:jc w:val="both"/>
              <w:rPr>
                <w:vanish/>
              </w:rPr>
            </w:pPr>
            <w:r>
              <w:fldChar w:fldCharType="begin">
                <w:ffData>
                  <w:name w:val="Text20"/>
                  <w:enabled/>
                  <w:calcOnExit w:val="0"/>
                  <w:textInput/>
                </w:ffData>
              </w:fldChar>
            </w:r>
            <w:bookmarkStart w:id="10" w:name="Text20"/>
            <w:r>
              <w:instrText xml:space="preserve"> FORMTEXT </w:instrText>
            </w:r>
            <w:r>
              <w:fldChar w:fldCharType="separate"/>
            </w:r>
            <w:r w:rsidR="00C629FF">
              <w:t> </w:t>
            </w:r>
            <w:r w:rsidR="00C629FF">
              <w:t> </w:t>
            </w:r>
            <w:r w:rsidR="00C629FF">
              <w:t> </w:t>
            </w:r>
            <w:r w:rsidR="00C629FF">
              <w:t> </w:t>
            </w:r>
            <w:r w:rsidR="00C629FF">
              <w:t> </w:t>
            </w:r>
            <w:r>
              <w:fldChar w:fldCharType="end"/>
            </w:r>
            <w:bookmarkEnd w:id="10"/>
            <w:r w:rsidR="00561F61">
              <w:rPr>
                <w:vanish/>
              </w:rPr>
              <w:fldChar w:fldCharType="begin">
                <w:ffData>
                  <w:name w:val="Text8"/>
                  <w:enabled/>
                  <w:calcOnExit w:val="0"/>
                  <w:textInput/>
                </w:ffData>
              </w:fldChar>
            </w:r>
            <w:bookmarkStart w:id="11" w:name="Text8"/>
            <w:r w:rsidR="00561F61">
              <w:rPr>
                <w:vanish/>
              </w:rPr>
              <w:instrText xml:space="preserve"> FORMTEXT </w:instrText>
            </w:r>
            <w:r w:rsidR="00561F61">
              <w:rPr>
                <w:vanish/>
              </w:rPr>
            </w:r>
            <w:r w:rsidR="00561F61">
              <w:rPr>
                <w:vanish/>
              </w:rPr>
              <w:fldChar w:fldCharType="separate"/>
            </w:r>
            <w:r w:rsidR="00561F61">
              <w:rPr>
                <w:noProof/>
                <w:vanish/>
              </w:rPr>
              <w:t> </w:t>
            </w:r>
            <w:r w:rsidR="00561F61">
              <w:rPr>
                <w:noProof/>
                <w:vanish/>
              </w:rPr>
              <w:t> </w:t>
            </w:r>
            <w:r w:rsidR="00561F61">
              <w:rPr>
                <w:noProof/>
                <w:vanish/>
              </w:rPr>
              <w:t> </w:t>
            </w:r>
            <w:r w:rsidR="00561F61">
              <w:rPr>
                <w:noProof/>
                <w:vanish/>
              </w:rPr>
              <w:t> </w:t>
            </w:r>
            <w:r w:rsidR="00561F61">
              <w:rPr>
                <w:noProof/>
                <w:vanish/>
              </w:rPr>
              <w:t> </w:t>
            </w:r>
            <w:r w:rsidR="00561F61">
              <w:rPr>
                <w:vanish/>
              </w:rPr>
              <w:fldChar w:fldCharType="end"/>
            </w:r>
            <w:bookmarkEnd w:id="11"/>
          </w:p>
        </w:tc>
      </w:tr>
      <w:tr w:rsidR="003B006C" w14:paraId="16B1308A" w14:textId="77777777" w:rsidTr="00A70BAD">
        <w:trPr>
          <w:hidden/>
        </w:trPr>
        <w:tc>
          <w:tcPr>
            <w:tcW w:w="3114" w:type="dxa"/>
            <w:vMerge/>
            <w:shd w:val="clear" w:color="auto" w:fill="auto"/>
          </w:tcPr>
          <w:p w14:paraId="464ED0A8" w14:textId="77777777" w:rsidR="003B006C" w:rsidRPr="007E39A9" w:rsidRDefault="003B006C" w:rsidP="00561F61">
            <w:pPr>
              <w:pStyle w:val="BodyText"/>
              <w:spacing w:before="120" w:after="120"/>
              <w:ind w:right="226"/>
              <w:jc w:val="both"/>
              <w:rPr>
                <w:vanish/>
                <w:color w:val="07559A"/>
              </w:rPr>
            </w:pPr>
          </w:p>
        </w:tc>
        <w:tc>
          <w:tcPr>
            <w:tcW w:w="4394" w:type="dxa"/>
            <w:vAlign w:val="bottom"/>
          </w:tcPr>
          <w:p w14:paraId="58A7AA5A" w14:textId="48B294AA" w:rsidR="003B006C" w:rsidRDefault="003B006C" w:rsidP="00561F61">
            <w:pPr>
              <w:pStyle w:val="BodyText"/>
              <w:spacing w:before="120" w:after="120"/>
              <w:ind w:right="226"/>
              <w:rPr>
                <w:vanish/>
              </w:rPr>
            </w:pPr>
            <w:r>
              <w:rPr>
                <w:color w:val="000000"/>
              </w:rPr>
              <w:t xml:space="preserve">Spitting &amp; nasal secretions </w:t>
            </w:r>
          </w:p>
        </w:tc>
        <w:tc>
          <w:tcPr>
            <w:tcW w:w="6440" w:type="dxa"/>
          </w:tcPr>
          <w:p w14:paraId="333F190F" w14:textId="57D7992A" w:rsidR="003B006C" w:rsidRDefault="007E39A9" w:rsidP="00561F61">
            <w:pPr>
              <w:pStyle w:val="BodyText"/>
              <w:spacing w:before="120" w:after="120"/>
              <w:ind w:right="226"/>
              <w:jc w:val="both"/>
              <w:rPr>
                <w:vanish/>
              </w:rPr>
            </w:pPr>
            <w:r>
              <w:fldChar w:fldCharType="begin">
                <w:ffData>
                  <w:name w:val="Text21"/>
                  <w:enabled/>
                  <w:calcOnExit w:val="0"/>
                  <w:textInput/>
                </w:ffData>
              </w:fldChar>
            </w:r>
            <w:bookmarkStart w:id="12" w:name="Text21"/>
            <w:r>
              <w:instrText xml:space="preserve"> FORMTEXT </w:instrText>
            </w:r>
            <w:r>
              <w:fldChar w:fldCharType="separate"/>
            </w:r>
            <w:r w:rsidR="00C629FF">
              <w:t> </w:t>
            </w:r>
            <w:r w:rsidR="00C629FF">
              <w:t> </w:t>
            </w:r>
            <w:r w:rsidR="00C629FF">
              <w:t> </w:t>
            </w:r>
            <w:r w:rsidR="00C629FF">
              <w:t> </w:t>
            </w:r>
            <w:r w:rsidR="00C629FF">
              <w:t> </w:t>
            </w:r>
            <w:r>
              <w:fldChar w:fldCharType="end"/>
            </w:r>
            <w:bookmarkEnd w:id="12"/>
            <w:r w:rsidR="00561F61">
              <w:rPr>
                <w:vanish/>
              </w:rPr>
              <w:fldChar w:fldCharType="begin">
                <w:ffData>
                  <w:name w:val="Text9"/>
                  <w:enabled/>
                  <w:calcOnExit w:val="0"/>
                  <w:textInput/>
                </w:ffData>
              </w:fldChar>
            </w:r>
            <w:bookmarkStart w:id="13" w:name="Text9"/>
            <w:r w:rsidR="00561F61">
              <w:rPr>
                <w:vanish/>
              </w:rPr>
              <w:instrText xml:space="preserve"> FORMTEXT </w:instrText>
            </w:r>
            <w:r w:rsidR="00561F61">
              <w:rPr>
                <w:vanish/>
              </w:rPr>
            </w:r>
            <w:r w:rsidR="00561F61">
              <w:rPr>
                <w:vanish/>
              </w:rPr>
              <w:fldChar w:fldCharType="separate"/>
            </w:r>
            <w:r w:rsidR="00C629FF">
              <w:rPr>
                <w:vanish/>
              </w:rPr>
              <w:t> </w:t>
            </w:r>
            <w:r w:rsidR="00C629FF">
              <w:rPr>
                <w:vanish/>
              </w:rPr>
              <w:t> </w:t>
            </w:r>
            <w:r w:rsidR="00C629FF">
              <w:rPr>
                <w:vanish/>
              </w:rPr>
              <w:t> </w:t>
            </w:r>
            <w:r w:rsidR="00C629FF">
              <w:rPr>
                <w:vanish/>
              </w:rPr>
              <w:t> </w:t>
            </w:r>
            <w:r w:rsidR="00C629FF">
              <w:rPr>
                <w:vanish/>
              </w:rPr>
              <w:t> </w:t>
            </w:r>
            <w:r w:rsidR="00561F61">
              <w:rPr>
                <w:vanish/>
              </w:rPr>
              <w:fldChar w:fldCharType="end"/>
            </w:r>
            <w:bookmarkEnd w:id="13"/>
          </w:p>
        </w:tc>
      </w:tr>
      <w:tr w:rsidR="007E39A9" w14:paraId="15B41C2F" w14:textId="77777777" w:rsidTr="00A70BAD">
        <w:trPr>
          <w:hidden/>
        </w:trPr>
        <w:tc>
          <w:tcPr>
            <w:tcW w:w="3114" w:type="dxa"/>
            <w:vMerge/>
            <w:shd w:val="clear" w:color="auto" w:fill="auto"/>
          </w:tcPr>
          <w:p w14:paraId="269FDAAD" w14:textId="77777777" w:rsidR="007E39A9" w:rsidRPr="007E39A9" w:rsidRDefault="007E39A9" w:rsidP="007E39A9">
            <w:pPr>
              <w:pStyle w:val="BodyText"/>
              <w:spacing w:before="120" w:after="120"/>
              <w:ind w:right="226"/>
              <w:jc w:val="both"/>
              <w:rPr>
                <w:vanish/>
                <w:color w:val="07559A"/>
              </w:rPr>
            </w:pPr>
          </w:p>
        </w:tc>
        <w:tc>
          <w:tcPr>
            <w:tcW w:w="4394" w:type="dxa"/>
            <w:vAlign w:val="bottom"/>
          </w:tcPr>
          <w:p w14:paraId="5D94EFB2" w14:textId="05FE2816" w:rsidR="007E39A9" w:rsidRDefault="007E39A9" w:rsidP="007E39A9">
            <w:pPr>
              <w:pStyle w:val="BodyText"/>
              <w:spacing w:before="120" w:after="120"/>
              <w:ind w:right="226"/>
              <w:rPr>
                <w:vanish/>
              </w:rPr>
            </w:pPr>
            <w:r>
              <w:rPr>
                <w:color w:val="000000"/>
              </w:rPr>
              <w:t xml:space="preserve">Limited sharing of equipment </w:t>
            </w:r>
          </w:p>
        </w:tc>
        <w:tc>
          <w:tcPr>
            <w:tcW w:w="6440" w:type="dxa"/>
          </w:tcPr>
          <w:p w14:paraId="35BC5921" w14:textId="130CEAC6" w:rsidR="007E39A9" w:rsidRDefault="007E39A9" w:rsidP="007E39A9">
            <w:pPr>
              <w:pStyle w:val="BodyText"/>
              <w:spacing w:before="120" w:after="120"/>
              <w:ind w:right="226"/>
              <w:jc w:val="both"/>
              <w:rPr>
                <w:vanish/>
              </w:rPr>
            </w:pPr>
            <w:r>
              <w:fldChar w:fldCharType="begin">
                <w:ffData>
                  <w:name w:val="Text18"/>
                  <w:enabled/>
                  <w:calcOnExit w:val="0"/>
                  <w:textInput/>
                </w:ffData>
              </w:fldChar>
            </w:r>
            <w:r>
              <w:instrText xml:space="preserve"> FORMTEXT </w:instrText>
            </w:r>
            <w:r>
              <w:fldChar w:fldCharType="separate"/>
            </w:r>
            <w:r w:rsidR="00C629FF">
              <w:t> </w:t>
            </w:r>
            <w:r w:rsidR="00C629FF">
              <w:t> </w:t>
            </w:r>
            <w:r w:rsidR="00C629FF">
              <w:t> </w:t>
            </w:r>
            <w:r w:rsidR="00C629FF">
              <w:t> </w:t>
            </w:r>
            <w:r w:rsidR="00C629FF">
              <w:t> </w:t>
            </w:r>
            <w:r>
              <w:fldChar w:fldCharType="end"/>
            </w:r>
            <w:r>
              <w:rPr>
                <w:vanish/>
              </w:rPr>
              <w:fldChar w:fldCharType="begin">
                <w:ffData>
                  <w:name w:val="Text5"/>
                  <w:enabled/>
                  <w:calcOnExit w:val="0"/>
                  <w:textInput/>
                </w:ffData>
              </w:fldChar>
            </w:r>
            <w:r>
              <w:rPr>
                <w:vanish/>
              </w:rPr>
              <w:instrText xml:space="preserve"> FORMTEXT </w:instrText>
            </w:r>
            <w:r>
              <w:rPr>
                <w:vanish/>
              </w:rPr>
            </w:r>
            <w:r>
              <w:rPr>
                <w:vanish/>
              </w:rPr>
              <w:fldChar w:fldCharType="separate"/>
            </w:r>
            <w:r>
              <w:rPr>
                <w:noProof/>
                <w:vanish/>
              </w:rPr>
              <w:t> </w:t>
            </w:r>
            <w:r>
              <w:rPr>
                <w:noProof/>
                <w:vanish/>
              </w:rPr>
              <w:t> </w:t>
            </w:r>
            <w:r>
              <w:rPr>
                <w:noProof/>
                <w:vanish/>
              </w:rPr>
              <w:t> </w:t>
            </w:r>
            <w:r>
              <w:rPr>
                <w:noProof/>
                <w:vanish/>
              </w:rPr>
              <w:t> </w:t>
            </w:r>
            <w:r>
              <w:rPr>
                <w:noProof/>
                <w:vanish/>
              </w:rPr>
              <w:t> </w:t>
            </w:r>
            <w:r>
              <w:rPr>
                <w:vanish/>
              </w:rPr>
              <w:fldChar w:fldCharType="end"/>
            </w:r>
          </w:p>
        </w:tc>
      </w:tr>
      <w:tr w:rsidR="007E39A9" w14:paraId="1B243EE7" w14:textId="77777777" w:rsidTr="00A70BAD">
        <w:trPr>
          <w:hidden/>
        </w:trPr>
        <w:tc>
          <w:tcPr>
            <w:tcW w:w="3114" w:type="dxa"/>
            <w:vMerge/>
            <w:shd w:val="clear" w:color="auto" w:fill="auto"/>
          </w:tcPr>
          <w:p w14:paraId="39A9FEB5" w14:textId="77777777" w:rsidR="007E39A9" w:rsidRPr="007E39A9" w:rsidRDefault="007E39A9" w:rsidP="007E39A9">
            <w:pPr>
              <w:pStyle w:val="BodyText"/>
              <w:spacing w:before="120" w:after="120"/>
              <w:ind w:right="226"/>
              <w:jc w:val="both"/>
              <w:rPr>
                <w:vanish/>
                <w:color w:val="07559A"/>
              </w:rPr>
            </w:pPr>
          </w:p>
        </w:tc>
        <w:tc>
          <w:tcPr>
            <w:tcW w:w="4394" w:type="dxa"/>
            <w:vAlign w:val="bottom"/>
          </w:tcPr>
          <w:p w14:paraId="499D321B" w14:textId="02547DCE" w:rsidR="007E39A9" w:rsidRDefault="007E39A9" w:rsidP="007E39A9">
            <w:pPr>
              <w:pStyle w:val="BodyText"/>
              <w:spacing w:before="120" w:after="120"/>
              <w:ind w:right="226"/>
              <w:rPr>
                <w:vanish/>
              </w:rPr>
            </w:pPr>
            <w:r>
              <w:rPr>
                <w:color w:val="000000"/>
              </w:rPr>
              <w:t xml:space="preserve">Use of communal facilities </w:t>
            </w:r>
          </w:p>
        </w:tc>
        <w:tc>
          <w:tcPr>
            <w:tcW w:w="6440" w:type="dxa"/>
          </w:tcPr>
          <w:p w14:paraId="2E98132C" w14:textId="41F125B1" w:rsidR="007E39A9" w:rsidRDefault="007E39A9" w:rsidP="00F462F1">
            <w:pPr>
              <w:pStyle w:val="BodyText"/>
              <w:spacing w:before="120" w:after="120"/>
              <w:ind w:right="226"/>
              <w:jc w:val="both"/>
              <w:rPr>
                <w:vanish/>
              </w:rPr>
            </w:pPr>
            <w:r>
              <w:fldChar w:fldCharType="begin">
                <w:ffData>
                  <w:name w:val="Text19"/>
                  <w:enabled/>
                  <w:calcOnExit w:val="0"/>
                  <w:textInput/>
                </w:ffData>
              </w:fldChar>
            </w:r>
            <w:r>
              <w:instrText xml:space="preserve"> FORMTEXT </w:instrText>
            </w:r>
            <w:r>
              <w:fldChar w:fldCharType="separate"/>
            </w:r>
            <w:r w:rsidR="00C629FF">
              <w:t> </w:t>
            </w:r>
            <w:r w:rsidR="00C629FF">
              <w:t> </w:t>
            </w:r>
            <w:r w:rsidR="00C629FF">
              <w:t> </w:t>
            </w:r>
            <w:r w:rsidR="00C629FF">
              <w:t> </w:t>
            </w:r>
            <w:r w:rsidR="00C629FF">
              <w:t> </w:t>
            </w:r>
            <w:r>
              <w:fldChar w:fldCharType="end"/>
            </w:r>
            <w:r>
              <w:rPr>
                <w:vanish/>
              </w:rPr>
              <w:fldChar w:fldCharType="begin">
                <w:ffData>
                  <w:name w:val="Text7"/>
                  <w:enabled/>
                  <w:calcOnExit w:val="0"/>
                  <w:textInput/>
                </w:ffData>
              </w:fldChar>
            </w:r>
            <w:r>
              <w:rPr>
                <w:vanish/>
              </w:rPr>
              <w:instrText xml:space="preserve"> FORMTEXT </w:instrText>
            </w:r>
            <w:r>
              <w:rPr>
                <w:vanish/>
              </w:rPr>
            </w:r>
            <w:r>
              <w:rPr>
                <w:vanish/>
              </w:rPr>
              <w:fldChar w:fldCharType="separate"/>
            </w:r>
            <w:r w:rsidR="00C629FF">
              <w:rPr>
                <w:vanish/>
              </w:rPr>
              <w:t> </w:t>
            </w:r>
            <w:r w:rsidR="00C629FF">
              <w:rPr>
                <w:vanish/>
              </w:rPr>
              <w:t> </w:t>
            </w:r>
            <w:r w:rsidR="00C629FF">
              <w:rPr>
                <w:vanish/>
              </w:rPr>
              <w:t> </w:t>
            </w:r>
            <w:r w:rsidR="00C629FF">
              <w:rPr>
                <w:vanish/>
              </w:rPr>
              <w:t> </w:t>
            </w:r>
            <w:r w:rsidR="00C629FF">
              <w:rPr>
                <w:vanish/>
              </w:rPr>
              <w:t> </w:t>
            </w:r>
            <w:r>
              <w:rPr>
                <w:vanish/>
              </w:rPr>
              <w:fldChar w:fldCharType="end"/>
            </w:r>
          </w:p>
        </w:tc>
      </w:tr>
      <w:tr w:rsidR="007E39A9" w14:paraId="3F3AA24A" w14:textId="77777777" w:rsidTr="00A70BAD">
        <w:trPr>
          <w:hidden/>
        </w:trPr>
        <w:tc>
          <w:tcPr>
            <w:tcW w:w="3114" w:type="dxa"/>
            <w:vMerge/>
            <w:shd w:val="clear" w:color="auto" w:fill="auto"/>
          </w:tcPr>
          <w:p w14:paraId="588DD512" w14:textId="77777777" w:rsidR="007E39A9" w:rsidRPr="007E39A9" w:rsidRDefault="007E39A9" w:rsidP="007E39A9">
            <w:pPr>
              <w:pStyle w:val="BodyText"/>
              <w:spacing w:before="120" w:after="120"/>
              <w:ind w:right="226"/>
              <w:jc w:val="both"/>
              <w:rPr>
                <w:vanish/>
                <w:color w:val="07559A"/>
              </w:rPr>
            </w:pPr>
          </w:p>
        </w:tc>
        <w:tc>
          <w:tcPr>
            <w:tcW w:w="4394" w:type="dxa"/>
            <w:vAlign w:val="bottom"/>
          </w:tcPr>
          <w:p w14:paraId="5433F35F" w14:textId="7E6B08F2" w:rsidR="007E39A9" w:rsidRDefault="007E39A9" w:rsidP="007E39A9">
            <w:pPr>
              <w:pStyle w:val="BodyText"/>
              <w:spacing w:before="120" w:after="120"/>
              <w:ind w:right="226"/>
              <w:rPr>
                <w:vanish/>
              </w:rPr>
            </w:pPr>
            <w:r>
              <w:rPr>
                <w:color w:val="000000"/>
              </w:rPr>
              <w:t>Unwell participants</w:t>
            </w:r>
          </w:p>
        </w:tc>
        <w:tc>
          <w:tcPr>
            <w:tcW w:w="6440" w:type="dxa"/>
          </w:tcPr>
          <w:p w14:paraId="16318DA1" w14:textId="01AAA534" w:rsidR="00082A60" w:rsidRDefault="007E39A9" w:rsidP="007E39A9">
            <w:pPr>
              <w:pStyle w:val="BodyText"/>
              <w:spacing w:before="120" w:after="120"/>
              <w:ind w:right="226"/>
              <w:jc w:val="both"/>
              <w:rPr>
                <w:noProof/>
                <w:vanish/>
              </w:rPr>
            </w:pPr>
            <w:r>
              <w:fldChar w:fldCharType="begin">
                <w:ffData>
                  <w:name w:val="Text20"/>
                  <w:enabled/>
                  <w:calcOnExit w:val="0"/>
                  <w:textInput/>
                </w:ffData>
              </w:fldChar>
            </w:r>
            <w:r>
              <w:instrText xml:space="preserve"> FORMTEXT </w:instrText>
            </w:r>
            <w:r>
              <w:fldChar w:fldCharType="separate"/>
            </w:r>
            <w:r w:rsidR="00C629FF">
              <w:t> </w:t>
            </w:r>
            <w:r w:rsidR="00C629FF">
              <w:t> </w:t>
            </w:r>
            <w:r w:rsidR="00C629FF">
              <w:t> </w:t>
            </w:r>
            <w:r w:rsidR="00C629FF">
              <w:t> </w:t>
            </w:r>
            <w:r w:rsidR="00C629FF">
              <w:t> </w:t>
            </w:r>
            <w:r>
              <w:fldChar w:fldCharType="end"/>
            </w:r>
            <w:r>
              <w:rPr>
                <w:vanish/>
              </w:rPr>
              <w:fldChar w:fldCharType="begin">
                <w:ffData>
                  <w:name w:val="Text8"/>
                  <w:enabled/>
                  <w:calcOnExit w:val="0"/>
                  <w:textInput/>
                </w:ffData>
              </w:fldChar>
            </w:r>
            <w:r>
              <w:rPr>
                <w:vanish/>
              </w:rPr>
              <w:instrText xml:space="preserve"> FORMTEXT </w:instrText>
            </w:r>
            <w:r>
              <w:rPr>
                <w:vanish/>
              </w:rPr>
            </w:r>
            <w:r>
              <w:rPr>
                <w:vanish/>
              </w:rPr>
              <w:fldChar w:fldCharType="separate"/>
            </w:r>
            <w:r w:rsidR="00C629FF">
              <w:rPr>
                <w:vanish/>
              </w:rPr>
              <w:t> </w:t>
            </w:r>
            <w:r w:rsidR="00C629FF">
              <w:rPr>
                <w:vanish/>
              </w:rPr>
              <w:t> </w:t>
            </w:r>
            <w:r w:rsidR="00C629FF">
              <w:rPr>
                <w:vanish/>
              </w:rPr>
              <w:t> </w:t>
            </w:r>
            <w:r w:rsidR="00C629FF">
              <w:rPr>
                <w:vanish/>
              </w:rPr>
              <w:t> </w:t>
            </w:r>
            <w:r w:rsidR="00C629FF">
              <w:rPr>
                <w:vanish/>
              </w:rPr>
              <w:t> </w:t>
            </w:r>
          </w:p>
          <w:p w14:paraId="27BC452D" w14:textId="77777777" w:rsidR="00082A60" w:rsidRDefault="00082A60" w:rsidP="007E39A9">
            <w:pPr>
              <w:pStyle w:val="BodyText"/>
              <w:spacing w:before="120" w:after="120"/>
              <w:ind w:right="226"/>
              <w:jc w:val="both"/>
              <w:rPr>
                <w:noProof/>
                <w:vanish/>
              </w:rPr>
            </w:pPr>
          </w:p>
          <w:p w14:paraId="680C6990" w14:textId="4346CE9B" w:rsidR="007E39A9" w:rsidRDefault="007E39A9" w:rsidP="00C629FF">
            <w:pPr>
              <w:pStyle w:val="BodyText"/>
              <w:spacing w:before="120" w:after="120"/>
              <w:ind w:right="226"/>
              <w:jc w:val="both"/>
              <w:rPr>
                <w:vanish/>
              </w:rPr>
            </w:pPr>
            <w:r>
              <w:rPr>
                <w:vanish/>
              </w:rPr>
              <w:fldChar w:fldCharType="end"/>
            </w:r>
          </w:p>
        </w:tc>
      </w:tr>
      <w:tr w:rsidR="007E39A9" w14:paraId="305AFC94" w14:textId="77777777" w:rsidTr="00A70BAD">
        <w:tc>
          <w:tcPr>
            <w:tcW w:w="3114" w:type="dxa"/>
            <w:vMerge w:val="restart"/>
            <w:shd w:val="clear" w:color="auto" w:fill="auto"/>
          </w:tcPr>
          <w:p w14:paraId="3D307F64" w14:textId="21DF0F90" w:rsidR="007E39A9" w:rsidRPr="007E39A9" w:rsidRDefault="007E39A9" w:rsidP="007E39A9">
            <w:pPr>
              <w:pStyle w:val="BodyText"/>
              <w:spacing w:before="120" w:after="120"/>
              <w:ind w:right="226"/>
              <w:jc w:val="both"/>
              <w:rPr>
                <w:vanish/>
                <w:color w:val="07559A"/>
              </w:rPr>
            </w:pPr>
            <w:r>
              <w:rPr>
                <w:b/>
                <w:bCs/>
                <w:color w:val="07559A"/>
              </w:rPr>
              <w:t xml:space="preserve">Physical Distancing </w:t>
            </w:r>
            <w:r w:rsidRPr="007E39A9">
              <w:rPr>
                <w:b/>
                <w:bCs/>
                <w:vanish/>
                <w:color w:val="07559A"/>
              </w:rPr>
              <w:t>Physical Distancing</w:t>
            </w:r>
            <w:r w:rsidRPr="007E39A9">
              <w:rPr>
                <w:vanish/>
                <w:color w:val="07559A"/>
              </w:rPr>
              <w:t xml:space="preserve"> </w:t>
            </w:r>
          </w:p>
        </w:tc>
        <w:tc>
          <w:tcPr>
            <w:tcW w:w="4394" w:type="dxa"/>
            <w:vAlign w:val="bottom"/>
          </w:tcPr>
          <w:p w14:paraId="08940010" w14:textId="2128CD36" w:rsidR="007E39A9" w:rsidRDefault="007E39A9" w:rsidP="007E39A9">
            <w:pPr>
              <w:pStyle w:val="BodyText"/>
              <w:spacing w:before="120" w:after="120"/>
              <w:ind w:right="227"/>
              <w:rPr>
                <w:color w:val="000000"/>
              </w:rPr>
            </w:pPr>
            <w:r>
              <w:rPr>
                <w:color w:val="000000"/>
              </w:rPr>
              <w:t xml:space="preserve">"Get in, train, get out" </w:t>
            </w:r>
          </w:p>
        </w:tc>
        <w:tc>
          <w:tcPr>
            <w:tcW w:w="6440" w:type="dxa"/>
          </w:tcPr>
          <w:p w14:paraId="30D32C65" w14:textId="4BB7D6F2" w:rsidR="007E39A9" w:rsidRDefault="007E39A9" w:rsidP="00C629FF">
            <w:pPr>
              <w:pStyle w:val="BodyText"/>
              <w:spacing w:before="120" w:after="120"/>
              <w:ind w:right="226"/>
              <w:jc w:val="both"/>
              <w:rPr>
                <w:vanish/>
              </w:rPr>
            </w:pPr>
            <w:r>
              <w:fldChar w:fldCharType="begin">
                <w:ffData>
                  <w:name w:val=""/>
                  <w:enabled/>
                  <w:calcOnExit w:val="0"/>
                  <w:textInput/>
                </w:ffData>
              </w:fldChar>
            </w:r>
            <w:r>
              <w:instrText xml:space="preserve"> FORMTEXT </w:instrText>
            </w:r>
            <w:r>
              <w:fldChar w:fldCharType="separate"/>
            </w:r>
            <w:r w:rsidR="00C629FF">
              <w:t> </w:t>
            </w:r>
            <w:r w:rsidR="00C629FF">
              <w:t> </w:t>
            </w:r>
            <w:r w:rsidR="00C629FF">
              <w:t> </w:t>
            </w:r>
            <w:r w:rsidR="00C629FF">
              <w:t> </w:t>
            </w:r>
            <w:r w:rsidR="00C629FF">
              <w:t> </w:t>
            </w:r>
            <w:r>
              <w:fldChar w:fldCharType="end"/>
            </w:r>
            <w:r>
              <w:rPr>
                <w:vanish/>
              </w:rPr>
              <w:fldChar w:fldCharType="begin">
                <w:ffData>
                  <w:name w:val="Text9"/>
                  <w:enabled/>
                  <w:calcOnExit w:val="0"/>
                  <w:textInput/>
                </w:ffData>
              </w:fldChar>
            </w:r>
            <w:r>
              <w:rPr>
                <w:vanish/>
              </w:rPr>
              <w:instrText xml:space="preserve"> FORMTEXT </w:instrText>
            </w:r>
            <w:r>
              <w:rPr>
                <w:vanish/>
              </w:rPr>
            </w:r>
            <w:r>
              <w:rPr>
                <w:vanish/>
              </w:rPr>
              <w:fldChar w:fldCharType="separate"/>
            </w:r>
            <w:r>
              <w:rPr>
                <w:noProof/>
                <w:vanish/>
              </w:rPr>
              <w:t> </w:t>
            </w:r>
            <w:r>
              <w:rPr>
                <w:noProof/>
                <w:vanish/>
              </w:rPr>
              <w:t> </w:t>
            </w:r>
            <w:r>
              <w:rPr>
                <w:noProof/>
                <w:vanish/>
              </w:rPr>
              <w:t> </w:t>
            </w:r>
            <w:r>
              <w:rPr>
                <w:noProof/>
                <w:vanish/>
              </w:rPr>
              <w:t> </w:t>
            </w:r>
            <w:r>
              <w:rPr>
                <w:noProof/>
                <w:vanish/>
              </w:rPr>
              <w:t> </w:t>
            </w:r>
            <w:r>
              <w:rPr>
                <w:vanish/>
              </w:rPr>
              <w:fldChar w:fldCharType="end"/>
            </w:r>
          </w:p>
        </w:tc>
      </w:tr>
      <w:tr w:rsidR="007E39A9" w14:paraId="45670269" w14:textId="77777777" w:rsidTr="00A70BAD">
        <w:trPr>
          <w:hidden/>
        </w:trPr>
        <w:tc>
          <w:tcPr>
            <w:tcW w:w="3114" w:type="dxa"/>
            <w:vMerge/>
            <w:shd w:val="clear" w:color="auto" w:fill="auto"/>
          </w:tcPr>
          <w:p w14:paraId="2F855BA8" w14:textId="77777777" w:rsidR="007E39A9" w:rsidRDefault="007E39A9" w:rsidP="007E39A9">
            <w:pPr>
              <w:pStyle w:val="BodyText"/>
              <w:spacing w:before="120" w:after="120"/>
              <w:ind w:right="226"/>
              <w:jc w:val="both"/>
              <w:rPr>
                <w:vanish/>
              </w:rPr>
            </w:pPr>
          </w:p>
        </w:tc>
        <w:tc>
          <w:tcPr>
            <w:tcW w:w="4394" w:type="dxa"/>
            <w:vAlign w:val="bottom"/>
          </w:tcPr>
          <w:p w14:paraId="2A1A07DC" w14:textId="355558C6" w:rsidR="007E39A9" w:rsidRDefault="007E39A9" w:rsidP="007E39A9">
            <w:pPr>
              <w:pStyle w:val="BodyText"/>
              <w:spacing w:before="120" w:after="120"/>
              <w:ind w:right="227"/>
              <w:rPr>
                <w:color w:val="000000"/>
              </w:rPr>
            </w:pPr>
            <w:r>
              <w:rPr>
                <w:color w:val="000000"/>
              </w:rPr>
              <w:t>Separated small groups of 10</w:t>
            </w:r>
          </w:p>
        </w:tc>
        <w:tc>
          <w:tcPr>
            <w:tcW w:w="6440" w:type="dxa"/>
          </w:tcPr>
          <w:p w14:paraId="43AC55DE" w14:textId="413B7525" w:rsidR="007E39A9" w:rsidRDefault="007E39A9" w:rsidP="00C629FF">
            <w:pPr>
              <w:pStyle w:val="BodyText"/>
              <w:spacing w:before="120" w:after="120"/>
              <w:ind w:right="226"/>
              <w:jc w:val="both"/>
              <w:rPr>
                <w:vanish/>
              </w:rPr>
            </w:pPr>
            <w:r>
              <w:fldChar w:fldCharType="begin">
                <w:ffData>
                  <w:name w:val="Text18"/>
                  <w:enabled/>
                  <w:calcOnExit w:val="0"/>
                  <w:textInput/>
                </w:ffData>
              </w:fldChar>
            </w:r>
            <w:r>
              <w:instrText xml:space="preserve"> FORMTEXT </w:instrText>
            </w:r>
            <w:r>
              <w:fldChar w:fldCharType="separate"/>
            </w:r>
            <w:r w:rsidR="00C629FF">
              <w:t> </w:t>
            </w:r>
            <w:r w:rsidR="00C629FF">
              <w:t> </w:t>
            </w:r>
            <w:r w:rsidR="00C629FF">
              <w:t> </w:t>
            </w:r>
            <w:r w:rsidR="00C629FF">
              <w:t> </w:t>
            </w:r>
            <w:r>
              <w:fldChar w:fldCharType="end"/>
            </w:r>
            <w:r>
              <w:rPr>
                <w:vanish/>
              </w:rPr>
              <w:fldChar w:fldCharType="begin">
                <w:ffData>
                  <w:name w:val="Text5"/>
                  <w:enabled/>
                  <w:calcOnExit w:val="0"/>
                  <w:textInput/>
                </w:ffData>
              </w:fldChar>
            </w:r>
            <w:r>
              <w:rPr>
                <w:vanish/>
              </w:rPr>
              <w:instrText xml:space="preserve"> FORMTEXT </w:instrText>
            </w:r>
            <w:r>
              <w:rPr>
                <w:vanish/>
              </w:rPr>
            </w:r>
            <w:r>
              <w:rPr>
                <w:vanish/>
              </w:rPr>
              <w:fldChar w:fldCharType="separate"/>
            </w:r>
            <w:r w:rsidR="00C629FF">
              <w:rPr>
                <w:vanish/>
              </w:rPr>
              <w:t> </w:t>
            </w:r>
            <w:r w:rsidR="00C629FF">
              <w:rPr>
                <w:vanish/>
              </w:rPr>
              <w:t> </w:t>
            </w:r>
            <w:r w:rsidR="00C629FF">
              <w:rPr>
                <w:vanish/>
              </w:rPr>
              <w:t> </w:t>
            </w:r>
            <w:r w:rsidR="00C629FF">
              <w:rPr>
                <w:vanish/>
              </w:rPr>
              <w:t> </w:t>
            </w:r>
            <w:r w:rsidR="00C629FF">
              <w:rPr>
                <w:vanish/>
              </w:rPr>
              <w:t> </w:t>
            </w:r>
            <w:r>
              <w:rPr>
                <w:vanish/>
              </w:rPr>
              <w:fldChar w:fldCharType="end"/>
            </w:r>
          </w:p>
        </w:tc>
      </w:tr>
      <w:tr w:rsidR="007E39A9" w14:paraId="071E0DAA" w14:textId="77777777" w:rsidTr="00A70BAD">
        <w:trPr>
          <w:hidden/>
        </w:trPr>
        <w:tc>
          <w:tcPr>
            <w:tcW w:w="3114" w:type="dxa"/>
            <w:vMerge/>
            <w:shd w:val="clear" w:color="auto" w:fill="auto"/>
          </w:tcPr>
          <w:p w14:paraId="22D6FE24" w14:textId="77777777" w:rsidR="007E39A9" w:rsidRDefault="007E39A9" w:rsidP="007E39A9">
            <w:pPr>
              <w:pStyle w:val="BodyText"/>
              <w:spacing w:before="120" w:after="120"/>
              <w:ind w:right="226"/>
              <w:jc w:val="both"/>
              <w:rPr>
                <w:vanish/>
              </w:rPr>
            </w:pPr>
          </w:p>
        </w:tc>
        <w:tc>
          <w:tcPr>
            <w:tcW w:w="4394" w:type="dxa"/>
            <w:vAlign w:val="bottom"/>
          </w:tcPr>
          <w:p w14:paraId="2CE07914" w14:textId="263B7AB3" w:rsidR="007E39A9" w:rsidRDefault="007E39A9" w:rsidP="007E39A9">
            <w:pPr>
              <w:pStyle w:val="BodyText"/>
              <w:spacing w:before="120" w:after="120"/>
              <w:ind w:right="227"/>
              <w:rPr>
                <w:color w:val="000000"/>
              </w:rPr>
            </w:pPr>
            <w:r>
              <w:rPr>
                <w:color w:val="000000"/>
              </w:rPr>
              <w:t>Physical contact between participants</w:t>
            </w:r>
          </w:p>
        </w:tc>
        <w:tc>
          <w:tcPr>
            <w:tcW w:w="6440" w:type="dxa"/>
          </w:tcPr>
          <w:p w14:paraId="3A91D17A" w14:textId="718651D9" w:rsidR="007E39A9" w:rsidRDefault="007E39A9" w:rsidP="00C629FF">
            <w:pPr>
              <w:pStyle w:val="BodyText"/>
              <w:spacing w:before="120" w:after="120"/>
              <w:ind w:right="226"/>
              <w:jc w:val="both"/>
              <w:rPr>
                <w:vanish/>
              </w:rPr>
            </w:pPr>
            <w:r>
              <w:fldChar w:fldCharType="begin">
                <w:ffData>
                  <w:name w:val="Text19"/>
                  <w:enabled/>
                  <w:calcOnExit w:val="0"/>
                  <w:textInput/>
                </w:ffData>
              </w:fldChar>
            </w:r>
            <w:r>
              <w:instrText xml:space="preserve"> FORMTEXT </w:instrText>
            </w:r>
            <w:r>
              <w:fldChar w:fldCharType="separate"/>
            </w:r>
            <w:r w:rsidR="00C629FF">
              <w:t> </w:t>
            </w:r>
            <w:r w:rsidR="00C629FF">
              <w:t> </w:t>
            </w:r>
            <w:r w:rsidR="00C629FF">
              <w:t> </w:t>
            </w:r>
            <w:r w:rsidR="00C629FF">
              <w:t> </w:t>
            </w:r>
            <w:r w:rsidR="00C629FF">
              <w:t> </w:t>
            </w:r>
            <w:r>
              <w:fldChar w:fldCharType="end"/>
            </w:r>
            <w:r>
              <w:rPr>
                <w:vanish/>
              </w:rPr>
              <w:fldChar w:fldCharType="begin">
                <w:ffData>
                  <w:name w:val="Text7"/>
                  <w:enabled/>
                  <w:calcOnExit w:val="0"/>
                  <w:textInput/>
                </w:ffData>
              </w:fldChar>
            </w:r>
            <w:r>
              <w:rPr>
                <w:vanish/>
              </w:rPr>
              <w:instrText xml:space="preserve"> FORMTEXT </w:instrText>
            </w:r>
            <w:r>
              <w:rPr>
                <w:vanish/>
              </w:rPr>
            </w:r>
            <w:r>
              <w:rPr>
                <w:vanish/>
              </w:rPr>
              <w:fldChar w:fldCharType="separate"/>
            </w:r>
            <w:r>
              <w:rPr>
                <w:noProof/>
                <w:vanish/>
              </w:rPr>
              <w:t> </w:t>
            </w:r>
            <w:r>
              <w:rPr>
                <w:noProof/>
                <w:vanish/>
              </w:rPr>
              <w:t> </w:t>
            </w:r>
            <w:r>
              <w:rPr>
                <w:noProof/>
                <w:vanish/>
              </w:rPr>
              <w:t> </w:t>
            </w:r>
            <w:r>
              <w:rPr>
                <w:noProof/>
                <w:vanish/>
              </w:rPr>
              <w:t> </w:t>
            </w:r>
            <w:r>
              <w:rPr>
                <w:noProof/>
                <w:vanish/>
              </w:rPr>
              <w:t> </w:t>
            </w:r>
            <w:r>
              <w:rPr>
                <w:vanish/>
              </w:rPr>
              <w:fldChar w:fldCharType="end"/>
            </w:r>
          </w:p>
        </w:tc>
      </w:tr>
      <w:tr w:rsidR="007E39A9" w14:paraId="7E5B904E" w14:textId="77777777" w:rsidTr="00A70BAD">
        <w:trPr>
          <w:hidden/>
        </w:trPr>
        <w:tc>
          <w:tcPr>
            <w:tcW w:w="3114" w:type="dxa"/>
            <w:vMerge/>
            <w:shd w:val="clear" w:color="auto" w:fill="auto"/>
          </w:tcPr>
          <w:p w14:paraId="55075ACA" w14:textId="77777777" w:rsidR="007E39A9" w:rsidRDefault="007E39A9" w:rsidP="007E39A9">
            <w:pPr>
              <w:pStyle w:val="BodyText"/>
              <w:spacing w:before="120" w:after="120"/>
              <w:ind w:right="226"/>
              <w:jc w:val="both"/>
              <w:rPr>
                <w:vanish/>
              </w:rPr>
            </w:pPr>
          </w:p>
        </w:tc>
        <w:tc>
          <w:tcPr>
            <w:tcW w:w="4394" w:type="dxa"/>
            <w:vAlign w:val="bottom"/>
          </w:tcPr>
          <w:p w14:paraId="1632DFD6" w14:textId="40F06D99" w:rsidR="007E39A9" w:rsidRDefault="007E39A9" w:rsidP="007E39A9">
            <w:pPr>
              <w:pStyle w:val="BodyText"/>
              <w:spacing w:before="120" w:after="120"/>
              <w:ind w:right="227"/>
              <w:rPr>
                <w:color w:val="000000"/>
              </w:rPr>
            </w:pPr>
            <w:r>
              <w:rPr>
                <w:color w:val="000000"/>
              </w:rPr>
              <w:t>Adequate spacing (1 person x 4 square metres)</w:t>
            </w:r>
          </w:p>
        </w:tc>
        <w:tc>
          <w:tcPr>
            <w:tcW w:w="6440" w:type="dxa"/>
          </w:tcPr>
          <w:p w14:paraId="38C1D029" w14:textId="6C3486AF" w:rsidR="007E39A9" w:rsidRDefault="007E39A9" w:rsidP="00C629FF">
            <w:pPr>
              <w:pStyle w:val="BodyText"/>
              <w:spacing w:before="120" w:after="120"/>
              <w:ind w:right="226"/>
              <w:jc w:val="both"/>
              <w:rPr>
                <w:vanish/>
              </w:rPr>
            </w:pPr>
            <w:r>
              <w:fldChar w:fldCharType="begin">
                <w:ffData>
                  <w:name w:val="Text20"/>
                  <w:enabled/>
                  <w:calcOnExit w:val="0"/>
                  <w:textInput/>
                </w:ffData>
              </w:fldChar>
            </w:r>
            <w:r>
              <w:instrText xml:space="preserve"> FORMTEXT </w:instrText>
            </w:r>
            <w:r>
              <w:fldChar w:fldCharType="separate"/>
            </w:r>
            <w:r w:rsidR="00C629FF">
              <w:t> </w:t>
            </w:r>
            <w:r w:rsidR="00C629FF">
              <w:t> </w:t>
            </w:r>
            <w:r w:rsidR="00C629FF">
              <w:t> </w:t>
            </w:r>
            <w:r w:rsidR="00C629FF">
              <w:t> </w:t>
            </w:r>
            <w:r w:rsidR="00C629FF">
              <w:t> </w:t>
            </w:r>
            <w:r>
              <w:fldChar w:fldCharType="end"/>
            </w:r>
            <w:r>
              <w:rPr>
                <w:vanish/>
              </w:rPr>
              <w:fldChar w:fldCharType="begin">
                <w:ffData>
                  <w:name w:val="Text8"/>
                  <w:enabled/>
                  <w:calcOnExit w:val="0"/>
                  <w:textInput/>
                </w:ffData>
              </w:fldChar>
            </w:r>
            <w:r>
              <w:rPr>
                <w:vanish/>
              </w:rPr>
              <w:instrText xml:space="preserve"> FORMTEXT </w:instrText>
            </w:r>
            <w:r>
              <w:rPr>
                <w:vanish/>
              </w:rPr>
            </w:r>
            <w:r>
              <w:rPr>
                <w:vanish/>
              </w:rPr>
              <w:fldChar w:fldCharType="separate"/>
            </w:r>
            <w:r>
              <w:rPr>
                <w:noProof/>
                <w:vanish/>
              </w:rPr>
              <w:t> </w:t>
            </w:r>
            <w:r>
              <w:rPr>
                <w:noProof/>
                <w:vanish/>
              </w:rPr>
              <w:t> </w:t>
            </w:r>
            <w:r>
              <w:rPr>
                <w:noProof/>
                <w:vanish/>
              </w:rPr>
              <w:t> </w:t>
            </w:r>
            <w:r>
              <w:rPr>
                <w:noProof/>
                <w:vanish/>
              </w:rPr>
              <w:t> </w:t>
            </w:r>
            <w:r>
              <w:rPr>
                <w:noProof/>
                <w:vanish/>
              </w:rPr>
              <w:t> </w:t>
            </w:r>
            <w:r>
              <w:rPr>
                <w:vanish/>
              </w:rPr>
              <w:fldChar w:fldCharType="end"/>
            </w:r>
          </w:p>
        </w:tc>
      </w:tr>
      <w:tr w:rsidR="007E39A9" w14:paraId="632E591E" w14:textId="77777777" w:rsidTr="00A70BAD">
        <w:trPr>
          <w:hidden/>
        </w:trPr>
        <w:tc>
          <w:tcPr>
            <w:tcW w:w="3114" w:type="dxa"/>
            <w:vMerge/>
            <w:shd w:val="clear" w:color="auto" w:fill="auto"/>
          </w:tcPr>
          <w:p w14:paraId="6E798ED2" w14:textId="77777777" w:rsidR="007E39A9" w:rsidRDefault="007E39A9" w:rsidP="007E39A9">
            <w:pPr>
              <w:pStyle w:val="BodyText"/>
              <w:spacing w:before="120" w:after="120"/>
              <w:ind w:right="226"/>
              <w:jc w:val="both"/>
              <w:rPr>
                <w:vanish/>
              </w:rPr>
            </w:pPr>
          </w:p>
        </w:tc>
        <w:tc>
          <w:tcPr>
            <w:tcW w:w="4394" w:type="dxa"/>
            <w:vAlign w:val="bottom"/>
          </w:tcPr>
          <w:p w14:paraId="4868F64A" w14:textId="4C18C808" w:rsidR="007E39A9" w:rsidRDefault="007E39A9" w:rsidP="007E39A9">
            <w:pPr>
              <w:pStyle w:val="BodyText"/>
              <w:spacing w:before="120" w:after="120"/>
              <w:ind w:right="227"/>
              <w:rPr>
                <w:color w:val="000000"/>
              </w:rPr>
            </w:pPr>
            <w:r>
              <w:rPr>
                <w:color w:val="000000"/>
              </w:rPr>
              <w:t>Spectators / parents / carers</w:t>
            </w:r>
          </w:p>
        </w:tc>
        <w:tc>
          <w:tcPr>
            <w:tcW w:w="6440" w:type="dxa"/>
          </w:tcPr>
          <w:p w14:paraId="008644C6" w14:textId="7C03C8F9" w:rsidR="00632BFD" w:rsidRDefault="007E39A9" w:rsidP="007E39A9">
            <w:pPr>
              <w:pStyle w:val="BodyText"/>
              <w:spacing w:before="120" w:after="120"/>
              <w:ind w:right="226"/>
              <w:jc w:val="both"/>
              <w:rPr>
                <w:noProof/>
                <w:vanish/>
              </w:rPr>
            </w:pPr>
            <w:r>
              <w:fldChar w:fldCharType="begin">
                <w:ffData>
                  <w:name w:val="Text21"/>
                  <w:enabled/>
                  <w:calcOnExit w:val="0"/>
                  <w:textInput/>
                </w:ffData>
              </w:fldChar>
            </w:r>
            <w:r>
              <w:instrText xml:space="preserve"> FORMTEXT </w:instrText>
            </w:r>
            <w:r>
              <w:fldChar w:fldCharType="separate"/>
            </w:r>
            <w:r w:rsidR="00C629FF">
              <w:t> </w:t>
            </w:r>
            <w:r w:rsidR="00C629FF">
              <w:t> </w:t>
            </w:r>
            <w:r w:rsidR="00C629FF">
              <w:t> </w:t>
            </w:r>
            <w:r w:rsidR="00C629FF">
              <w:t> </w:t>
            </w:r>
            <w:r w:rsidR="00C629FF">
              <w:t> </w:t>
            </w:r>
            <w:r>
              <w:fldChar w:fldCharType="end"/>
            </w:r>
            <w:r>
              <w:rPr>
                <w:vanish/>
              </w:rPr>
              <w:fldChar w:fldCharType="begin">
                <w:ffData>
                  <w:name w:val="Text9"/>
                  <w:enabled/>
                  <w:calcOnExit w:val="0"/>
                  <w:textInput/>
                </w:ffData>
              </w:fldChar>
            </w:r>
            <w:r>
              <w:rPr>
                <w:vanish/>
              </w:rPr>
              <w:instrText xml:space="preserve"> FORMTEXT </w:instrText>
            </w:r>
            <w:r>
              <w:rPr>
                <w:vanish/>
              </w:rPr>
            </w:r>
            <w:r>
              <w:rPr>
                <w:vanish/>
              </w:rPr>
              <w:fldChar w:fldCharType="separate"/>
            </w:r>
            <w:r w:rsidR="002A50D7">
              <w:t xml:space="preserve"> </w:t>
            </w:r>
          </w:p>
          <w:p w14:paraId="0779E2A2" w14:textId="77777777" w:rsidR="00632BFD" w:rsidRDefault="00632BFD" w:rsidP="007E39A9">
            <w:pPr>
              <w:pStyle w:val="BodyText"/>
              <w:spacing w:before="120" w:after="120"/>
              <w:ind w:right="226"/>
              <w:jc w:val="both"/>
              <w:rPr>
                <w:noProof/>
                <w:vanish/>
              </w:rPr>
            </w:pPr>
          </w:p>
          <w:p w14:paraId="7DBD5337" w14:textId="384203F9" w:rsidR="007E39A9" w:rsidRDefault="007E39A9" w:rsidP="00C629FF">
            <w:pPr>
              <w:pStyle w:val="BodyText"/>
              <w:spacing w:before="120" w:after="120"/>
              <w:ind w:right="226"/>
              <w:jc w:val="both"/>
              <w:rPr>
                <w:vanish/>
              </w:rPr>
            </w:pPr>
            <w:r>
              <w:rPr>
                <w:vanish/>
              </w:rPr>
              <w:fldChar w:fldCharType="end"/>
            </w:r>
          </w:p>
        </w:tc>
      </w:tr>
      <w:tr w:rsidR="007E39A9" w14:paraId="2DC5BB1A" w14:textId="77777777" w:rsidTr="00A70BAD">
        <w:trPr>
          <w:hidden/>
        </w:trPr>
        <w:tc>
          <w:tcPr>
            <w:tcW w:w="3114" w:type="dxa"/>
            <w:vMerge/>
            <w:shd w:val="clear" w:color="auto" w:fill="auto"/>
          </w:tcPr>
          <w:p w14:paraId="44BC0111" w14:textId="77777777" w:rsidR="007E39A9" w:rsidRDefault="007E39A9" w:rsidP="007E39A9">
            <w:pPr>
              <w:pStyle w:val="BodyText"/>
              <w:spacing w:before="120" w:after="120"/>
              <w:ind w:right="226"/>
              <w:jc w:val="both"/>
              <w:rPr>
                <w:vanish/>
              </w:rPr>
            </w:pPr>
          </w:p>
        </w:tc>
        <w:tc>
          <w:tcPr>
            <w:tcW w:w="4394" w:type="dxa"/>
            <w:vAlign w:val="bottom"/>
          </w:tcPr>
          <w:p w14:paraId="7B81C050" w14:textId="6DBEC022" w:rsidR="007E39A9" w:rsidRDefault="007E39A9" w:rsidP="007E39A9">
            <w:pPr>
              <w:pStyle w:val="BodyText"/>
              <w:spacing w:before="120" w:after="120"/>
              <w:ind w:right="227"/>
              <w:rPr>
                <w:color w:val="000000"/>
              </w:rPr>
            </w:pPr>
            <w:r>
              <w:rPr>
                <w:color w:val="000000"/>
              </w:rPr>
              <w:t>Venue entry / exit procedures</w:t>
            </w:r>
          </w:p>
        </w:tc>
        <w:tc>
          <w:tcPr>
            <w:tcW w:w="6440" w:type="dxa"/>
          </w:tcPr>
          <w:p w14:paraId="3BBBC6C8" w14:textId="57107A9C" w:rsidR="007E39A9" w:rsidRDefault="007E39A9" w:rsidP="00C629FF">
            <w:pPr>
              <w:pStyle w:val="BodyText"/>
              <w:spacing w:before="120" w:after="120"/>
              <w:ind w:right="226"/>
              <w:jc w:val="both"/>
              <w:rPr>
                <w:vanish/>
              </w:rPr>
            </w:pPr>
            <w:r>
              <w:fldChar w:fldCharType="begin">
                <w:ffData>
                  <w:name w:val="Text18"/>
                  <w:enabled/>
                  <w:calcOnExit w:val="0"/>
                  <w:textInput/>
                </w:ffData>
              </w:fldChar>
            </w:r>
            <w:r>
              <w:instrText xml:space="preserve"> FORMTEXT </w:instrText>
            </w:r>
            <w:r>
              <w:fldChar w:fldCharType="separate"/>
            </w:r>
            <w:r w:rsidR="00C629FF">
              <w:t> </w:t>
            </w:r>
            <w:r w:rsidR="00C629FF">
              <w:t> </w:t>
            </w:r>
            <w:r w:rsidR="00C629FF">
              <w:t> </w:t>
            </w:r>
            <w:r w:rsidR="00C629FF">
              <w:t> </w:t>
            </w:r>
            <w:r w:rsidR="00C629FF">
              <w:t> </w:t>
            </w:r>
            <w:r>
              <w:fldChar w:fldCharType="end"/>
            </w:r>
            <w:r>
              <w:rPr>
                <w:vanish/>
              </w:rPr>
              <w:fldChar w:fldCharType="begin">
                <w:ffData>
                  <w:name w:val="Text5"/>
                  <w:enabled/>
                  <w:calcOnExit w:val="0"/>
                  <w:textInput/>
                </w:ffData>
              </w:fldChar>
            </w:r>
            <w:r>
              <w:rPr>
                <w:vanish/>
              </w:rPr>
              <w:instrText xml:space="preserve"> FORMTEXT </w:instrText>
            </w:r>
            <w:r>
              <w:rPr>
                <w:vanish/>
              </w:rPr>
            </w:r>
            <w:r>
              <w:rPr>
                <w:vanish/>
              </w:rPr>
              <w:fldChar w:fldCharType="separate"/>
            </w:r>
            <w:r w:rsidR="00C629FF">
              <w:rPr>
                <w:vanish/>
              </w:rPr>
              <w:t> </w:t>
            </w:r>
            <w:r w:rsidR="00C629FF">
              <w:rPr>
                <w:vanish/>
              </w:rPr>
              <w:t> </w:t>
            </w:r>
            <w:r w:rsidR="00C629FF">
              <w:rPr>
                <w:vanish/>
              </w:rPr>
              <w:t> </w:t>
            </w:r>
            <w:r w:rsidR="00C629FF">
              <w:rPr>
                <w:vanish/>
              </w:rPr>
              <w:t> </w:t>
            </w:r>
            <w:r w:rsidR="00C629FF">
              <w:rPr>
                <w:vanish/>
              </w:rPr>
              <w:t> </w:t>
            </w:r>
            <w:r>
              <w:rPr>
                <w:vanish/>
              </w:rPr>
              <w:fldChar w:fldCharType="end"/>
            </w:r>
          </w:p>
        </w:tc>
      </w:tr>
      <w:tr w:rsidR="007E39A9" w14:paraId="1BA7865D" w14:textId="77777777" w:rsidTr="00A70BAD">
        <w:tc>
          <w:tcPr>
            <w:tcW w:w="3114" w:type="dxa"/>
            <w:vMerge w:val="restart"/>
            <w:shd w:val="clear" w:color="auto" w:fill="auto"/>
          </w:tcPr>
          <w:p w14:paraId="695CFCD0" w14:textId="4256C518" w:rsidR="007E39A9" w:rsidRDefault="007E39A9" w:rsidP="007E39A9">
            <w:pPr>
              <w:pStyle w:val="BodyText"/>
              <w:spacing w:before="120" w:after="120"/>
              <w:ind w:right="226"/>
              <w:jc w:val="both"/>
              <w:rPr>
                <w:vanish/>
              </w:rPr>
            </w:pPr>
            <w:r>
              <w:rPr>
                <w:b/>
                <w:bCs/>
                <w:color w:val="07559A"/>
              </w:rPr>
              <w:t xml:space="preserve">Activity / Sport Specific </w:t>
            </w:r>
            <w:r w:rsidRPr="00561F61">
              <w:rPr>
                <w:b/>
                <w:bCs/>
                <w:vanish/>
                <w:color w:val="07559A"/>
              </w:rPr>
              <w:t>Activity / Sport Specific</w:t>
            </w:r>
            <w:r>
              <w:rPr>
                <w:vanish/>
              </w:rPr>
              <w:t xml:space="preserve"> </w:t>
            </w:r>
          </w:p>
        </w:tc>
        <w:tc>
          <w:tcPr>
            <w:tcW w:w="4394" w:type="dxa"/>
            <w:vAlign w:val="bottom"/>
          </w:tcPr>
          <w:p w14:paraId="2F5B9D51" w14:textId="0009020D" w:rsidR="007E39A9" w:rsidRDefault="007E39A9" w:rsidP="007E39A9">
            <w:pPr>
              <w:pStyle w:val="BodyText"/>
              <w:spacing w:before="120" w:after="120"/>
              <w:ind w:right="226"/>
              <w:rPr>
                <w:color w:val="000000"/>
              </w:rPr>
            </w:pPr>
            <w:r>
              <w:rPr>
                <w:color w:val="000000"/>
              </w:rPr>
              <w:t xml:space="preserve">Training formats (i.e. - small groups) </w:t>
            </w:r>
          </w:p>
        </w:tc>
        <w:tc>
          <w:tcPr>
            <w:tcW w:w="6440" w:type="dxa"/>
          </w:tcPr>
          <w:p w14:paraId="68AEF986" w14:textId="657F7CE5" w:rsidR="007E39A9" w:rsidRDefault="007E39A9" w:rsidP="002A50D7">
            <w:pPr>
              <w:pStyle w:val="BodyText"/>
              <w:rPr>
                <w:vanish/>
              </w:rPr>
            </w:pPr>
            <w:r>
              <w:fldChar w:fldCharType="begin">
                <w:ffData>
                  <w:name w:val="Text19"/>
                  <w:enabled/>
                  <w:calcOnExit w:val="0"/>
                  <w:textInput/>
                </w:ffData>
              </w:fldChar>
            </w:r>
            <w:r>
              <w:instrText xml:space="preserve"> FORMTEXT </w:instrText>
            </w:r>
            <w:r>
              <w:fldChar w:fldCharType="separate"/>
            </w:r>
            <w:r w:rsidR="00C629FF">
              <w:t> </w:t>
            </w:r>
            <w:r w:rsidR="00C629FF">
              <w:t> </w:t>
            </w:r>
            <w:r w:rsidR="00C629FF">
              <w:t> </w:t>
            </w:r>
            <w:r w:rsidR="00C629FF">
              <w:t> </w:t>
            </w:r>
            <w:r w:rsidR="00C629FF">
              <w:t> </w:t>
            </w:r>
            <w:r>
              <w:fldChar w:fldCharType="end"/>
            </w:r>
            <w:r>
              <w:rPr>
                <w:vanish/>
              </w:rPr>
              <w:fldChar w:fldCharType="begin">
                <w:ffData>
                  <w:name w:val="Text7"/>
                  <w:enabled/>
                  <w:calcOnExit w:val="0"/>
                  <w:textInput/>
                </w:ffData>
              </w:fldChar>
            </w:r>
            <w:r>
              <w:rPr>
                <w:vanish/>
              </w:rPr>
              <w:instrText xml:space="preserve"> FORMTEXT </w:instrText>
            </w:r>
            <w:r>
              <w:rPr>
                <w:vanish/>
              </w:rPr>
            </w:r>
            <w:r>
              <w:rPr>
                <w:vanish/>
              </w:rPr>
              <w:fldChar w:fldCharType="separate"/>
            </w:r>
            <w:r>
              <w:rPr>
                <w:noProof/>
                <w:vanish/>
              </w:rPr>
              <w:t> </w:t>
            </w:r>
            <w:r>
              <w:rPr>
                <w:noProof/>
                <w:vanish/>
              </w:rPr>
              <w:t> </w:t>
            </w:r>
            <w:r>
              <w:rPr>
                <w:noProof/>
                <w:vanish/>
              </w:rPr>
              <w:t> </w:t>
            </w:r>
            <w:r>
              <w:rPr>
                <w:noProof/>
                <w:vanish/>
              </w:rPr>
              <w:t> </w:t>
            </w:r>
            <w:r>
              <w:rPr>
                <w:noProof/>
                <w:vanish/>
              </w:rPr>
              <w:t> </w:t>
            </w:r>
            <w:r>
              <w:rPr>
                <w:vanish/>
              </w:rPr>
              <w:fldChar w:fldCharType="end"/>
            </w:r>
          </w:p>
        </w:tc>
      </w:tr>
      <w:tr w:rsidR="007E39A9" w14:paraId="2D5A7B8F" w14:textId="77777777" w:rsidTr="00A70BAD">
        <w:trPr>
          <w:hidden/>
        </w:trPr>
        <w:tc>
          <w:tcPr>
            <w:tcW w:w="3114" w:type="dxa"/>
            <w:vMerge/>
            <w:shd w:val="clear" w:color="auto" w:fill="auto"/>
          </w:tcPr>
          <w:p w14:paraId="424E43DD" w14:textId="77777777" w:rsidR="007E39A9" w:rsidRDefault="007E39A9" w:rsidP="007E39A9">
            <w:pPr>
              <w:pStyle w:val="BodyText"/>
              <w:spacing w:before="120" w:after="120"/>
              <w:ind w:right="226"/>
              <w:jc w:val="both"/>
              <w:rPr>
                <w:vanish/>
              </w:rPr>
            </w:pPr>
          </w:p>
        </w:tc>
        <w:tc>
          <w:tcPr>
            <w:tcW w:w="4394" w:type="dxa"/>
            <w:vAlign w:val="bottom"/>
          </w:tcPr>
          <w:p w14:paraId="4F8E4AA1" w14:textId="74A0522F" w:rsidR="007E39A9" w:rsidRDefault="007E39A9" w:rsidP="007E39A9">
            <w:pPr>
              <w:pStyle w:val="BodyText"/>
              <w:spacing w:before="120" w:after="120"/>
              <w:ind w:right="226"/>
              <w:rPr>
                <w:color w:val="000000"/>
              </w:rPr>
            </w:pPr>
            <w:r>
              <w:rPr>
                <w:color w:val="000000"/>
              </w:rPr>
              <w:t xml:space="preserve">Protocols - capture &amp; recording of participant details including use of </w:t>
            </w:r>
            <w:r>
              <w:rPr>
                <w:color w:val="000000"/>
              </w:rPr>
              <w:lastRenderedPageBreak/>
              <w:t xml:space="preserve">Australian Government COVIDSAFE app </w:t>
            </w:r>
          </w:p>
        </w:tc>
        <w:tc>
          <w:tcPr>
            <w:tcW w:w="6440" w:type="dxa"/>
          </w:tcPr>
          <w:p w14:paraId="4164D9EF" w14:textId="43CFBDC6" w:rsidR="007E39A9" w:rsidRDefault="007E39A9" w:rsidP="00C629FF">
            <w:pPr>
              <w:pStyle w:val="BodyText"/>
              <w:spacing w:before="120" w:after="120"/>
              <w:ind w:right="226"/>
              <w:jc w:val="both"/>
            </w:pPr>
            <w:r>
              <w:lastRenderedPageBreak/>
              <w:fldChar w:fldCharType="begin">
                <w:ffData>
                  <w:name w:val="Text20"/>
                  <w:enabled/>
                  <w:calcOnExit w:val="0"/>
                  <w:textInput/>
                </w:ffData>
              </w:fldChar>
            </w:r>
            <w:r>
              <w:instrText xml:space="preserve"> FORMTEXT </w:instrText>
            </w:r>
            <w:r>
              <w:fldChar w:fldCharType="separate"/>
            </w:r>
            <w:r w:rsidR="00C629FF">
              <w:t> </w:t>
            </w:r>
            <w:r w:rsidR="00C629FF">
              <w:t> </w:t>
            </w:r>
            <w:r w:rsidR="00C629FF">
              <w:t> </w:t>
            </w:r>
            <w:r w:rsidR="00C629FF">
              <w:t> </w:t>
            </w:r>
            <w:r w:rsidR="00C629FF">
              <w:t> </w:t>
            </w:r>
            <w:r>
              <w:fldChar w:fldCharType="end"/>
            </w:r>
            <w:r>
              <w:rPr>
                <w:vanish/>
              </w:rPr>
              <w:fldChar w:fldCharType="begin">
                <w:ffData>
                  <w:name w:val="Text8"/>
                  <w:enabled/>
                  <w:calcOnExit w:val="0"/>
                  <w:textInput/>
                </w:ffData>
              </w:fldChar>
            </w:r>
            <w:r>
              <w:rPr>
                <w:vanish/>
              </w:rPr>
              <w:instrText xml:space="preserve"> FORMTEXT </w:instrText>
            </w:r>
            <w:r>
              <w:rPr>
                <w:vanish/>
              </w:rPr>
            </w:r>
            <w:r>
              <w:rPr>
                <w:vanish/>
              </w:rPr>
              <w:fldChar w:fldCharType="separate"/>
            </w:r>
            <w:r w:rsidR="00C629FF">
              <w:rPr>
                <w:vanish/>
              </w:rPr>
              <w:t> </w:t>
            </w:r>
            <w:r w:rsidR="00C629FF">
              <w:rPr>
                <w:vanish/>
              </w:rPr>
              <w:t> </w:t>
            </w:r>
            <w:r w:rsidR="00C629FF">
              <w:rPr>
                <w:vanish/>
              </w:rPr>
              <w:t> </w:t>
            </w:r>
            <w:r w:rsidR="00C629FF">
              <w:rPr>
                <w:vanish/>
              </w:rPr>
              <w:t> </w:t>
            </w:r>
            <w:r w:rsidR="00C629FF">
              <w:rPr>
                <w:vanish/>
              </w:rPr>
              <w:t> </w:t>
            </w:r>
            <w:r>
              <w:rPr>
                <w:vanish/>
              </w:rPr>
              <w:fldChar w:fldCharType="end"/>
            </w:r>
          </w:p>
          <w:p w14:paraId="20D1D80F" w14:textId="7A8E5521" w:rsidR="00F103C5" w:rsidRDefault="00F103C5" w:rsidP="002A50D7">
            <w:pPr>
              <w:pStyle w:val="BodyText"/>
              <w:spacing w:before="120" w:after="120"/>
              <w:ind w:right="226"/>
              <w:jc w:val="both"/>
              <w:rPr>
                <w:vanish/>
              </w:rPr>
            </w:pPr>
          </w:p>
        </w:tc>
      </w:tr>
      <w:tr w:rsidR="007E39A9" w14:paraId="70F63906" w14:textId="77777777" w:rsidTr="00A70BAD">
        <w:trPr>
          <w:hidden/>
        </w:trPr>
        <w:tc>
          <w:tcPr>
            <w:tcW w:w="3114" w:type="dxa"/>
            <w:vMerge/>
            <w:shd w:val="clear" w:color="auto" w:fill="auto"/>
          </w:tcPr>
          <w:p w14:paraId="53C5D01B" w14:textId="77777777" w:rsidR="007E39A9" w:rsidRDefault="007E39A9" w:rsidP="007E39A9">
            <w:pPr>
              <w:pStyle w:val="BodyText"/>
              <w:spacing w:before="120" w:after="120"/>
              <w:ind w:right="226"/>
              <w:jc w:val="both"/>
              <w:rPr>
                <w:vanish/>
              </w:rPr>
            </w:pPr>
          </w:p>
        </w:tc>
        <w:tc>
          <w:tcPr>
            <w:tcW w:w="4394" w:type="dxa"/>
            <w:vAlign w:val="bottom"/>
          </w:tcPr>
          <w:p w14:paraId="66CD7BF1" w14:textId="457DCE62" w:rsidR="007E39A9" w:rsidRDefault="007E39A9" w:rsidP="007E39A9">
            <w:pPr>
              <w:pStyle w:val="BodyText"/>
              <w:spacing w:before="120" w:after="120"/>
              <w:ind w:right="226"/>
              <w:rPr>
                <w:color w:val="000000"/>
              </w:rPr>
            </w:pPr>
            <w:r>
              <w:rPr>
                <w:color w:val="000000"/>
              </w:rPr>
              <w:t>Defined training spaces ensuring adherence to hygiene and physical distancing principles</w:t>
            </w:r>
          </w:p>
        </w:tc>
        <w:tc>
          <w:tcPr>
            <w:tcW w:w="6440" w:type="dxa"/>
          </w:tcPr>
          <w:p w14:paraId="7418A81C" w14:textId="1F8EA4F4" w:rsidR="007E39A9" w:rsidRDefault="007E39A9" w:rsidP="007E39A9">
            <w:pPr>
              <w:pStyle w:val="BodyText"/>
              <w:spacing w:before="120" w:after="120"/>
              <w:ind w:right="226"/>
              <w:jc w:val="both"/>
              <w:rPr>
                <w:vanish/>
              </w:rPr>
            </w:pPr>
            <w:r>
              <w:fldChar w:fldCharType="begin">
                <w:ffData>
                  <w:name w:val="Text21"/>
                  <w:enabled/>
                  <w:calcOnExit w:val="0"/>
                  <w:textInput/>
                </w:ffData>
              </w:fldChar>
            </w:r>
            <w:r>
              <w:instrText xml:space="preserve"> FORMTEXT </w:instrText>
            </w:r>
            <w:r>
              <w:fldChar w:fldCharType="separate"/>
            </w:r>
            <w:r w:rsidR="00C629FF">
              <w:t> </w:t>
            </w:r>
            <w:r w:rsidR="00C629FF">
              <w:t> </w:t>
            </w:r>
            <w:r w:rsidR="00C629FF">
              <w:t> </w:t>
            </w:r>
            <w:r w:rsidR="00C629FF">
              <w:t> </w:t>
            </w:r>
            <w:r w:rsidR="00C629FF">
              <w:t> </w:t>
            </w:r>
            <w:r>
              <w:fldChar w:fldCharType="end"/>
            </w:r>
            <w:r>
              <w:rPr>
                <w:vanish/>
              </w:rPr>
              <w:fldChar w:fldCharType="begin">
                <w:ffData>
                  <w:name w:val="Text9"/>
                  <w:enabled/>
                  <w:calcOnExit w:val="0"/>
                  <w:textInput/>
                </w:ffData>
              </w:fldChar>
            </w:r>
            <w:r>
              <w:rPr>
                <w:vanish/>
              </w:rPr>
              <w:instrText xml:space="preserve"> FORMTEXT </w:instrText>
            </w:r>
            <w:r>
              <w:rPr>
                <w:vanish/>
              </w:rPr>
            </w:r>
            <w:r>
              <w:rPr>
                <w:vanish/>
              </w:rPr>
              <w:fldChar w:fldCharType="separate"/>
            </w:r>
            <w:r>
              <w:rPr>
                <w:noProof/>
                <w:vanish/>
              </w:rPr>
              <w:t> </w:t>
            </w:r>
            <w:r>
              <w:rPr>
                <w:noProof/>
                <w:vanish/>
              </w:rPr>
              <w:t> </w:t>
            </w:r>
            <w:r>
              <w:rPr>
                <w:noProof/>
                <w:vanish/>
              </w:rPr>
              <w:t> </w:t>
            </w:r>
            <w:r>
              <w:rPr>
                <w:noProof/>
                <w:vanish/>
              </w:rPr>
              <w:t> </w:t>
            </w:r>
            <w:r>
              <w:rPr>
                <w:noProof/>
                <w:vanish/>
              </w:rPr>
              <w:t> </w:t>
            </w:r>
            <w:r>
              <w:rPr>
                <w:vanish/>
              </w:rPr>
              <w:fldChar w:fldCharType="end"/>
            </w:r>
          </w:p>
        </w:tc>
      </w:tr>
      <w:tr w:rsidR="007E39A9" w14:paraId="268771BA" w14:textId="77777777" w:rsidTr="00A70BAD">
        <w:trPr>
          <w:hidden/>
        </w:trPr>
        <w:tc>
          <w:tcPr>
            <w:tcW w:w="3114" w:type="dxa"/>
            <w:vMerge/>
            <w:shd w:val="clear" w:color="auto" w:fill="auto"/>
          </w:tcPr>
          <w:p w14:paraId="611A2C86" w14:textId="77777777" w:rsidR="007E39A9" w:rsidRDefault="007E39A9" w:rsidP="007E39A9">
            <w:pPr>
              <w:pStyle w:val="BodyText"/>
              <w:spacing w:before="120" w:after="120"/>
              <w:ind w:right="226"/>
              <w:jc w:val="both"/>
              <w:rPr>
                <w:vanish/>
              </w:rPr>
            </w:pPr>
          </w:p>
        </w:tc>
        <w:tc>
          <w:tcPr>
            <w:tcW w:w="4394" w:type="dxa"/>
            <w:vAlign w:val="bottom"/>
          </w:tcPr>
          <w:p w14:paraId="442AF323" w14:textId="06637014" w:rsidR="007E39A9" w:rsidRDefault="007E39A9" w:rsidP="007E39A9">
            <w:pPr>
              <w:pStyle w:val="BodyText"/>
              <w:spacing w:before="120" w:after="120"/>
              <w:ind w:right="226"/>
              <w:rPr>
                <w:color w:val="000000"/>
              </w:rPr>
            </w:pPr>
            <w:r>
              <w:rPr>
                <w:color w:val="000000"/>
              </w:rPr>
              <w:t>Instructions to participants on training practices</w:t>
            </w:r>
          </w:p>
        </w:tc>
        <w:tc>
          <w:tcPr>
            <w:tcW w:w="6440" w:type="dxa"/>
          </w:tcPr>
          <w:p w14:paraId="3EBE531E" w14:textId="117C30B9" w:rsidR="007E39A9" w:rsidRDefault="007E39A9" w:rsidP="00C629FF">
            <w:pPr>
              <w:pStyle w:val="BodyText"/>
              <w:spacing w:before="120" w:after="120"/>
              <w:ind w:right="226"/>
              <w:jc w:val="both"/>
              <w:rPr>
                <w:vanish/>
              </w:rPr>
            </w:pPr>
            <w:r>
              <w:fldChar w:fldCharType="begin">
                <w:ffData>
                  <w:name w:val="Text18"/>
                  <w:enabled/>
                  <w:calcOnExit w:val="0"/>
                  <w:textInput/>
                </w:ffData>
              </w:fldChar>
            </w:r>
            <w:r>
              <w:instrText xml:space="preserve"> FORMTEXT </w:instrText>
            </w:r>
            <w:r>
              <w:fldChar w:fldCharType="separate"/>
            </w:r>
            <w:r w:rsidR="00C629FF">
              <w:t> </w:t>
            </w:r>
            <w:r w:rsidR="00C629FF">
              <w:t> </w:t>
            </w:r>
            <w:r w:rsidR="00C629FF">
              <w:t> </w:t>
            </w:r>
            <w:r w:rsidR="00C629FF">
              <w:t> </w:t>
            </w:r>
            <w:r w:rsidR="00C629FF">
              <w:t> </w:t>
            </w:r>
            <w:r>
              <w:fldChar w:fldCharType="end"/>
            </w:r>
            <w:r>
              <w:rPr>
                <w:vanish/>
              </w:rPr>
              <w:fldChar w:fldCharType="begin">
                <w:ffData>
                  <w:name w:val="Text5"/>
                  <w:enabled/>
                  <w:calcOnExit w:val="0"/>
                  <w:textInput/>
                </w:ffData>
              </w:fldChar>
            </w:r>
            <w:r>
              <w:rPr>
                <w:vanish/>
              </w:rPr>
              <w:instrText xml:space="preserve"> FORMTEXT </w:instrText>
            </w:r>
            <w:r>
              <w:rPr>
                <w:vanish/>
              </w:rPr>
            </w:r>
            <w:r>
              <w:rPr>
                <w:vanish/>
              </w:rPr>
              <w:fldChar w:fldCharType="separate"/>
            </w:r>
            <w:r w:rsidR="00C629FF">
              <w:rPr>
                <w:vanish/>
              </w:rPr>
              <w:t> </w:t>
            </w:r>
            <w:r w:rsidR="00C629FF">
              <w:rPr>
                <w:vanish/>
              </w:rPr>
              <w:t> </w:t>
            </w:r>
            <w:r w:rsidR="00C629FF">
              <w:rPr>
                <w:vanish/>
              </w:rPr>
              <w:t> </w:t>
            </w:r>
            <w:r w:rsidR="00C629FF">
              <w:rPr>
                <w:vanish/>
              </w:rPr>
              <w:t> </w:t>
            </w:r>
            <w:r w:rsidR="00C629FF">
              <w:rPr>
                <w:vanish/>
              </w:rPr>
              <w:t> </w:t>
            </w:r>
            <w:r>
              <w:rPr>
                <w:vanish/>
              </w:rPr>
              <w:fldChar w:fldCharType="end"/>
            </w:r>
          </w:p>
        </w:tc>
      </w:tr>
      <w:tr w:rsidR="007E39A9" w14:paraId="2285AA71" w14:textId="77777777" w:rsidTr="00A70BAD">
        <w:trPr>
          <w:hidden/>
        </w:trPr>
        <w:tc>
          <w:tcPr>
            <w:tcW w:w="3114" w:type="dxa"/>
            <w:vMerge/>
            <w:shd w:val="clear" w:color="auto" w:fill="auto"/>
          </w:tcPr>
          <w:p w14:paraId="4FFB50FF" w14:textId="77777777" w:rsidR="007E39A9" w:rsidRDefault="007E39A9" w:rsidP="007E39A9">
            <w:pPr>
              <w:pStyle w:val="BodyText"/>
              <w:spacing w:before="120" w:after="120"/>
              <w:ind w:right="226"/>
              <w:jc w:val="both"/>
              <w:rPr>
                <w:vanish/>
              </w:rPr>
            </w:pPr>
          </w:p>
        </w:tc>
        <w:tc>
          <w:tcPr>
            <w:tcW w:w="4394" w:type="dxa"/>
            <w:vAlign w:val="bottom"/>
          </w:tcPr>
          <w:p w14:paraId="775F2378" w14:textId="2FCF6703" w:rsidR="007E39A9" w:rsidRDefault="007E39A9" w:rsidP="007E39A9">
            <w:pPr>
              <w:pStyle w:val="BodyText"/>
              <w:spacing w:before="120" w:after="120"/>
              <w:ind w:right="226"/>
              <w:rPr>
                <w:color w:val="000000"/>
              </w:rPr>
            </w:pPr>
            <w:r>
              <w:rPr>
                <w:color w:val="000000"/>
              </w:rPr>
              <w:t xml:space="preserve">Equipment cleaning protocols </w:t>
            </w:r>
          </w:p>
        </w:tc>
        <w:tc>
          <w:tcPr>
            <w:tcW w:w="6440" w:type="dxa"/>
          </w:tcPr>
          <w:p w14:paraId="17E0B4D2" w14:textId="44BFD604" w:rsidR="007E39A9" w:rsidRDefault="007E39A9" w:rsidP="00C629FF">
            <w:pPr>
              <w:pStyle w:val="BodyText"/>
              <w:spacing w:before="120" w:after="120"/>
              <w:ind w:right="226"/>
              <w:jc w:val="both"/>
              <w:rPr>
                <w:vanish/>
              </w:rPr>
            </w:pPr>
            <w:r>
              <w:fldChar w:fldCharType="begin">
                <w:ffData>
                  <w:name w:val="Text19"/>
                  <w:enabled/>
                  <w:calcOnExit w:val="0"/>
                  <w:textInput/>
                </w:ffData>
              </w:fldChar>
            </w:r>
            <w:r>
              <w:instrText xml:space="preserve"> FORMTEXT </w:instrText>
            </w:r>
            <w:r>
              <w:fldChar w:fldCharType="separate"/>
            </w:r>
            <w:r w:rsidR="00C629FF">
              <w:t> </w:t>
            </w:r>
            <w:r w:rsidR="00C629FF">
              <w:t> </w:t>
            </w:r>
            <w:r w:rsidR="00C629FF">
              <w:t> </w:t>
            </w:r>
            <w:r w:rsidR="00C629FF">
              <w:t> </w:t>
            </w:r>
            <w:r w:rsidR="00C629FF">
              <w:t> </w:t>
            </w:r>
            <w:r>
              <w:fldChar w:fldCharType="end"/>
            </w:r>
            <w:r>
              <w:rPr>
                <w:vanish/>
              </w:rPr>
              <w:fldChar w:fldCharType="begin">
                <w:ffData>
                  <w:name w:val="Text7"/>
                  <w:enabled/>
                  <w:calcOnExit w:val="0"/>
                  <w:textInput/>
                </w:ffData>
              </w:fldChar>
            </w:r>
            <w:r>
              <w:rPr>
                <w:vanish/>
              </w:rPr>
              <w:instrText xml:space="preserve"> FORMTEXT </w:instrText>
            </w:r>
            <w:r>
              <w:rPr>
                <w:vanish/>
              </w:rPr>
            </w:r>
            <w:r>
              <w:rPr>
                <w:vanish/>
              </w:rPr>
              <w:fldChar w:fldCharType="separate"/>
            </w:r>
            <w:r w:rsidR="00F103C5">
              <w:rPr>
                <w:vanish/>
              </w:rPr>
              <w:t> </w:t>
            </w:r>
            <w:r w:rsidR="00F103C5">
              <w:rPr>
                <w:vanish/>
              </w:rPr>
              <w:t> </w:t>
            </w:r>
            <w:r w:rsidR="00F103C5">
              <w:rPr>
                <w:vanish/>
              </w:rPr>
              <w:t> </w:t>
            </w:r>
            <w:r w:rsidR="00F103C5">
              <w:rPr>
                <w:vanish/>
              </w:rPr>
              <w:t> </w:t>
            </w:r>
            <w:r w:rsidR="00F103C5">
              <w:rPr>
                <w:vanish/>
              </w:rPr>
              <w:t> </w:t>
            </w:r>
            <w:r>
              <w:rPr>
                <w:vanish/>
              </w:rPr>
              <w:fldChar w:fldCharType="end"/>
            </w:r>
          </w:p>
        </w:tc>
      </w:tr>
      <w:tr w:rsidR="007E39A9" w14:paraId="611E69CD" w14:textId="77777777" w:rsidTr="00A70BAD">
        <w:trPr>
          <w:hidden/>
        </w:trPr>
        <w:tc>
          <w:tcPr>
            <w:tcW w:w="3114" w:type="dxa"/>
            <w:vMerge/>
            <w:shd w:val="clear" w:color="auto" w:fill="auto"/>
          </w:tcPr>
          <w:p w14:paraId="46E4ACA9" w14:textId="77777777" w:rsidR="007E39A9" w:rsidRDefault="007E39A9" w:rsidP="007E39A9">
            <w:pPr>
              <w:pStyle w:val="BodyText"/>
              <w:spacing w:before="120" w:after="120"/>
              <w:ind w:right="226"/>
              <w:jc w:val="both"/>
              <w:rPr>
                <w:vanish/>
              </w:rPr>
            </w:pPr>
          </w:p>
        </w:tc>
        <w:tc>
          <w:tcPr>
            <w:tcW w:w="4394" w:type="dxa"/>
            <w:vAlign w:val="bottom"/>
          </w:tcPr>
          <w:p w14:paraId="4DC0B91E" w14:textId="42AFBD53" w:rsidR="007E39A9" w:rsidRDefault="007E39A9" w:rsidP="007E39A9">
            <w:pPr>
              <w:pStyle w:val="BodyText"/>
              <w:spacing w:before="120" w:after="120"/>
              <w:ind w:right="226"/>
              <w:rPr>
                <w:color w:val="000000"/>
              </w:rPr>
            </w:pPr>
            <w:r>
              <w:rPr>
                <w:color w:val="000000"/>
              </w:rPr>
              <w:t xml:space="preserve">Avoid physical contact (Training / Social) </w:t>
            </w:r>
          </w:p>
        </w:tc>
        <w:tc>
          <w:tcPr>
            <w:tcW w:w="6440" w:type="dxa"/>
          </w:tcPr>
          <w:p w14:paraId="758A990C" w14:textId="355628A6" w:rsidR="007E39A9" w:rsidRDefault="007E39A9" w:rsidP="00F103C5">
            <w:pPr>
              <w:pStyle w:val="BodyText"/>
              <w:spacing w:before="120" w:after="120"/>
              <w:ind w:right="226"/>
              <w:jc w:val="both"/>
              <w:rPr>
                <w:vanish/>
              </w:rPr>
            </w:pPr>
            <w:r>
              <w:fldChar w:fldCharType="begin">
                <w:ffData>
                  <w:name w:val="Text20"/>
                  <w:enabled/>
                  <w:calcOnExit w:val="0"/>
                  <w:textInput/>
                </w:ffData>
              </w:fldChar>
            </w:r>
            <w:r>
              <w:instrText xml:space="preserve"> FORMTEXT </w:instrText>
            </w:r>
            <w:r>
              <w:fldChar w:fldCharType="separate"/>
            </w:r>
            <w:r w:rsidR="00C629FF">
              <w:t> </w:t>
            </w:r>
            <w:r w:rsidR="00C629FF">
              <w:t> </w:t>
            </w:r>
            <w:r w:rsidR="00C629FF">
              <w:t> </w:t>
            </w:r>
            <w:r w:rsidR="00C629FF">
              <w:t> </w:t>
            </w:r>
            <w:r w:rsidR="00C629FF">
              <w:t> </w:t>
            </w:r>
            <w:r>
              <w:fldChar w:fldCharType="end"/>
            </w:r>
            <w:r>
              <w:rPr>
                <w:vanish/>
              </w:rPr>
              <w:fldChar w:fldCharType="begin">
                <w:ffData>
                  <w:name w:val="Text8"/>
                  <w:enabled/>
                  <w:calcOnExit w:val="0"/>
                  <w:textInput/>
                </w:ffData>
              </w:fldChar>
            </w:r>
            <w:r>
              <w:rPr>
                <w:vanish/>
              </w:rPr>
              <w:instrText xml:space="preserve"> FORMTEXT </w:instrText>
            </w:r>
            <w:r>
              <w:rPr>
                <w:vanish/>
              </w:rPr>
            </w:r>
            <w:r>
              <w:rPr>
                <w:vanish/>
              </w:rPr>
              <w:fldChar w:fldCharType="separate"/>
            </w:r>
            <w:r>
              <w:rPr>
                <w:noProof/>
                <w:vanish/>
              </w:rPr>
              <w:t> </w:t>
            </w:r>
            <w:r>
              <w:rPr>
                <w:noProof/>
                <w:vanish/>
              </w:rPr>
              <w:t> </w:t>
            </w:r>
            <w:r>
              <w:rPr>
                <w:noProof/>
                <w:vanish/>
              </w:rPr>
              <w:t> </w:t>
            </w:r>
            <w:r>
              <w:rPr>
                <w:noProof/>
                <w:vanish/>
              </w:rPr>
              <w:t> </w:t>
            </w:r>
            <w:r>
              <w:rPr>
                <w:noProof/>
                <w:vanish/>
              </w:rPr>
              <w:t> </w:t>
            </w:r>
            <w:r>
              <w:rPr>
                <w:vanish/>
              </w:rPr>
              <w:fldChar w:fldCharType="end"/>
            </w:r>
          </w:p>
        </w:tc>
      </w:tr>
      <w:tr w:rsidR="007E39A9" w14:paraId="1BB93EF3" w14:textId="77777777" w:rsidTr="00A70BAD">
        <w:trPr>
          <w:hidden/>
        </w:trPr>
        <w:tc>
          <w:tcPr>
            <w:tcW w:w="3114" w:type="dxa"/>
            <w:vMerge/>
            <w:shd w:val="clear" w:color="auto" w:fill="auto"/>
          </w:tcPr>
          <w:p w14:paraId="79CBC00D" w14:textId="77777777" w:rsidR="007E39A9" w:rsidRDefault="007E39A9" w:rsidP="007E39A9">
            <w:pPr>
              <w:pStyle w:val="BodyText"/>
              <w:spacing w:before="120" w:after="120"/>
              <w:ind w:right="226"/>
              <w:jc w:val="both"/>
              <w:rPr>
                <w:vanish/>
              </w:rPr>
            </w:pPr>
          </w:p>
        </w:tc>
        <w:tc>
          <w:tcPr>
            <w:tcW w:w="4394" w:type="dxa"/>
            <w:vAlign w:val="bottom"/>
          </w:tcPr>
          <w:p w14:paraId="1893A9F0" w14:textId="6AFEEDD2" w:rsidR="007E39A9" w:rsidRDefault="007E39A9" w:rsidP="007E39A9">
            <w:pPr>
              <w:pStyle w:val="BodyText"/>
              <w:spacing w:before="120" w:after="120"/>
              <w:ind w:right="226"/>
              <w:rPr>
                <w:color w:val="000000"/>
              </w:rPr>
            </w:pPr>
            <w:r>
              <w:rPr>
                <w:color w:val="000000"/>
              </w:rPr>
              <w:t xml:space="preserve">Any other venue specific protocols </w:t>
            </w:r>
          </w:p>
        </w:tc>
        <w:tc>
          <w:tcPr>
            <w:tcW w:w="6440" w:type="dxa"/>
          </w:tcPr>
          <w:p w14:paraId="73EB0F5C" w14:textId="0CF113E9" w:rsidR="007E39A9" w:rsidRDefault="007E39A9" w:rsidP="007E39A9">
            <w:pPr>
              <w:pStyle w:val="BodyText"/>
              <w:spacing w:before="120" w:after="120"/>
              <w:ind w:right="226"/>
              <w:jc w:val="both"/>
              <w:rPr>
                <w:vanish/>
              </w:rPr>
            </w:pPr>
            <w:r>
              <w:fldChar w:fldCharType="begin">
                <w:ffData>
                  <w:name w:val="Text21"/>
                  <w:enabled/>
                  <w:calcOnExit w:val="0"/>
                  <w:textInput/>
                </w:ffData>
              </w:fldChar>
            </w:r>
            <w:r>
              <w:instrText xml:space="preserve"> FORMTEXT </w:instrText>
            </w:r>
            <w:r>
              <w:fldChar w:fldCharType="separate"/>
            </w:r>
            <w:r w:rsidR="00C629FF">
              <w:t> </w:t>
            </w:r>
            <w:r w:rsidR="00C629FF">
              <w:t> </w:t>
            </w:r>
            <w:r w:rsidR="00C629FF">
              <w:t> </w:t>
            </w:r>
            <w:r w:rsidR="00C629FF">
              <w:t> </w:t>
            </w:r>
            <w:r w:rsidR="00C629FF">
              <w:t> </w:t>
            </w:r>
            <w:r>
              <w:fldChar w:fldCharType="end"/>
            </w:r>
            <w:r>
              <w:rPr>
                <w:vanish/>
              </w:rPr>
              <w:fldChar w:fldCharType="begin">
                <w:ffData>
                  <w:name w:val="Text9"/>
                  <w:enabled/>
                  <w:calcOnExit w:val="0"/>
                  <w:textInput/>
                </w:ffData>
              </w:fldChar>
            </w:r>
            <w:r>
              <w:rPr>
                <w:vanish/>
              </w:rPr>
              <w:instrText xml:space="preserve"> FORMTEXT </w:instrText>
            </w:r>
            <w:r>
              <w:rPr>
                <w:vanish/>
              </w:rPr>
            </w:r>
            <w:r>
              <w:rPr>
                <w:vanish/>
              </w:rPr>
              <w:fldChar w:fldCharType="separate"/>
            </w:r>
            <w:r>
              <w:rPr>
                <w:noProof/>
                <w:vanish/>
              </w:rPr>
              <w:t> </w:t>
            </w:r>
            <w:r>
              <w:rPr>
                <w:noProof/>
                <w:vanish/>
              </w:rPr>
              <w:t> </w:t>
            </w:r>
            <w:r>
              <w:rPr>
                <w:noProof/>
                <w:vanish/>
              </w:rPr>
              <w:t> </w:t>
            </w:r>
            <w:r>
              <w:rPr>
                <w:noProof/>
                <w:vanish/>
              </w:rPr>
              <w:t> </w:t>
            </w:r>
            <w:r>
              <w:rPr>
                <w:noProof/>
                <w:vanish/>
              </w:rPr>
              <w:t> </w:t>
            </w:r>
            <w:r>
              <w:rPr>
                <w:vanish/>
              </w:rPr>
              <w:fldChar w:fldCharType="end"/>
            </w:r>
          </w:p>
        </w:tc>
      </w:tr>
      <w:tr w:rsidR="007E39A9" w14:paraId="2FEAC0EC" w14:textId="77777777" w:rsidTr="00A70BAD">
        <w:tc>
          <w:tcPr>
            <w:tcW w:w="3114" w:type="dxa"/>
            <w:vMerge w:val="restart"/>
            <w:shd w:val="clear" w:color="auto" w:fill="auto"/>
          </w:tcPr>
          <w:p w14:paraId="1F972586" w14:textId="56772EE1" w:rsidR="007E39A9" w:rsidRDefault="007E39A9" w:rsidP="007E39A9">
            <w:pPr>
              <w:pStyle w:val="BodyText"/>
              <w:spacing w:before="120" w:after="120"/>
              <w:ind w:right="226"/>
              <w:jc w:val="both"/>
              <w:rPr>
                <w:vanish/>
              </w:rPr>
            </w:pPr>
            <w:r>
              <w:rPr>
                <w:b/>
                <w:bCs/>
                <w:color w:val="07559A"/>
              </w:rPr>
              <w:t xml:space="preserve">Communication </w:t>
            </w:r>
            <w:r w:rsidRPr="00561F61">
              <w:rPr>
                <w:b/>
                <w:bCs/>
                <w:vanish/>
                <w:color w:val="07559A"/>
              </w:rPr>
              <w:t xml:space="preserve">Communication </w:t>
            </w:r>
          </w:p>
        </w:tc>
        <w:tc>
          <w:tcPr>
            <w:tcW w:w="4394" w:type="dxa"/>
            <w:vAlign w:val="bottom"/>
          </w:tcPr>
          <w:p w14:paraId="04873809" w14:textId="54B59E77" w:rsidR="007E39A9" w:rsidRDefault="007E39A9" w:rsidP="007E39A9">
            <w:pPr>
              <w:pStyle w:val="BodyText"/>
              <w:spacing w:before="120" w:after="120"/>
              <w:ind w:right="226"/>
              <w:rPr>
                <w:color w:val="000000"/>
              </w:rPr>
            </w:pPr>
            <w:r>
              <w:rPr>
                <w:color w:val="000000"/>
              </w:rPr>
              <w:t>Communication to participants around training formats &amp; expectations</w:t>
            </w:r>
          </w:p>
        </w:tc>
        <w:tc>
          <w:tcPr>
            <w:tcW w:w="6440" w:type="dxa"/>
          </w:tcPr>
          <w:p w14:paraId="527D6724" w14:textId="61A19F95" w:rsidR="007E39A9" w:rsidRDefault="007E39A9" w:rsidP="00A115A7">
            <w:pPr>
              <w:pStyle w:val="BodyText"/>
              <w:spacing w:before="120" w:after="120"/>
              <w:ind w:right="226"/>
              <w:jc w:val="both"/>
              <w:rPr>
                <w:vanish/>
              </w:rPr>
            </w:pPr>
            <w:r>
              <w:fldChar w:fldCharType="begin">
                <w:ffData>
                  <w:name w:val="Text18"/>
                  <w:enabled/>
                  <w:calcOnExit w:val="0"/>
                  <w:textInput/>
                </w:ffData>
              </w:fldChar>
            </w:r>
            <w:r>
              <w:instrText xml:space="preserve"> FORMTEXT </w:instrText>
            </w:r>
            <w:r>
              <w:fldChar w:fldCharType="separate"/>
            </w:r>
            <w:r w:rsidR="00C629FF">
              <w:t> </w:t>
            </w:r>
            <w:r w:rsidR="00C629FF">
              <w:t> </w:t>
            </w:r>
            <w:r w:rsidR="00C629FF">
              <w:t> </w:t>
            </w:r>
            <w:r w:rsidR="00C629FF">
              <w:t> </w:t>
            </w:r>
            <w:r w:rsidR="00C629FF">
              <w:t> </w:t>
            </w:r>
            <w:r>
              <w:fldChar w:fldCharType="end"/>
            </w:r>
            <w:r>
              <w:rPr>
                <w:vanish/>
              </w:rPr>
              <w:fldChar w:fldCharType="begin">
                <w:ffData>
                  <w:name w:val="Text5"/>
                  <w:enabled/>
                  <w:calcOnExit w:val="0"/>
                  <w:textInput/>
                </w:ffData>
              </w:fldChar>
            </w:r>
            <w:r>
              <w:rPr>
                <w:vanish/>
              </w:rPr>
              <w:instrText xml:space="preserve"> FORMTEXT </w:instrText>
            </w:r>
            <w:r>
              <w:rPr>
                <w:vanish/>
              </w:rPr>
            </w:r>
            <w:r>
              <w:rPr>
                <w:vanish/>
              </w:rPr>
              <w:fldChar w:fldCharType="separate"/>
            </w:r>
            <w:r>
              <w:rPr>
                <w:noProof/>
                <w:vanish/>
              </w:rPr>
              <w:t> </w:t>
            </w:r>
            <w:r>
              <w:rPr>
                <w:noProof/>
                <w:vanish/>
              </w:rPr>
              <w:t> </w:t>
            </w:r>
            <w:r>
              <w:rPr>
                <w:noProof/>
                <w:vanish/>
              </w:rPr>
              <w:t> </w:t>
            </w:r>
            <w:r>
              <w:rPr>
                <w:noProof/>
                <w:vanish/>
              </w:rPr>
              <w:t> </w:t>
            </w:r>
            <w:r>
              <w:rPr>
                <w:noProof/>
                <w:vanish/>
              </w:rPr>
              <w:t> </w:t>
            </w:r>
            <w:r>
              <w:rPr>
                <w:vanish/>
              </w:rPr>
              <w:fldChar w:fldCharType="end"/>
            </w:r>
          </w:p>
        </w:tc>
      </w:tr>
      <w:tr w:rsidR="007E39A9" w14:paraId="4EEC0213" w14:textId="77777777" w:rsidTr="00A70BAD">
        <w:trPr>
          <w:hidden/>
        </w:trPr>
        <w:tc>
          <w:tcPr>
            <w:tcW w:w="3114" w:type="dxa"/>
            <w:vMerge/>
            <w:shd w:val="clear" w:color="auto" w:fill="auto"/>
          </w:tcPr>
          <w:p w14:paraId="5708DAD5" w14:textId="77777777" w:rsidR="007E39A9" w:rsidRDefault="007E39A9" w:rsidP="007E39A9">
            <w:pPr>
              <w:pStyle w:val="BodyText"/>
              <w:spacing w:before="120" w:after="120"/>
              <w:ind w:right="226"/>
              <w:jc w:val="both"/>
              <w:rPr>
                <w:vanish/>
              </w:rPr>
            </w:pPr>
          </w:p>
        </w:tc>
        <w:tc>
          <w:tcPr>
            <w:tcW w:w="4394" w:type="dxa"/>
            <w:vAlign w:val="bottom"/>
          </w:tcPr>
          <w:p w14:paraId="09C013D8" w14:textId="568D1EA9" w:rsidR="007E39A9" w:rsidRDefault="007E39A9" w:rsidP="007E39A9">
            <w:pPr>
              <w:pStyle w:val="BodyText"/>
              <w:spacing w:before="120" w:after="120"/>
              <w:ind w:right="226"/>
              <w:rPr>
                <w:color w:val="000000"/>
              </w:rPr>
            </w:pPr>
            <w:r>
              <w:rPr>
                <w:color w:val="000000"/>
              </w:rPr>
              <w:t>Communication to participants around the need for Contact Tracing register</w:t>
            </w:r>
          </w:p>
        </w:tc>
        <w:tc>
          <w:tcPr>
            <w:tcW w:w="6440" w:type="dxa"/>
          </w:tcPr>
          <w:p w14:paraId="28C5FF9D" w14:textId="4DA7CC78" w:rsidR="007E39A9" w:rsidRDefault="007E39A9" w:rsidP="007E39A9">
            <w:pPr>
              <w:pStyle w:val="BodyText"/>
              <w:spacing w:before="120" w:after="120"/>
              <w:ind w:right="226"/>
              <w:jc w:val="both"/>
              <w:rPr>
                <w:vanish/>
              </w:rPr>
            </w:pPr>
            <w:r>
              <w:fldChar w:fldCharType="begin">
                <w:ffData>
                  <w:name w:val="Text19"/>
                  <w:enabled/>
                  <w:calcOnExit w:val="0"/>
                  <w:textInput/>
                </w:ffData>
              </w:fldChar>
            </w:r>
            <w:r>
              <w:instrText xml:space="preserve"> FORMTEXT </w:instrText>
            </w:r>
            <w:r>
              <w:fldChar w:fldCharType="separate"/>
            </w:r>
            <w:r w:rsidR="00C629FF">
              <w:t> </w:t>
            </w:r>
            <w:r w:rsidR="00C629FF">
              <w:t> </w:t>
            </w:r>
            <w:r w:rsidR="00C629FF">
              <w:t> </w:t>
            </w:r>
            <w:r w:rsidR="00C629FF">
              <w:t> </w:t>
            </w:r>
            <w:r w:rsidR="00C629FF">
              <w:t> </w:t>
            </w:r>
            <w:r>
              <w:fldChar w:fldCharType="end"/>
            </w:r>
            <w:r>
              <w:rPr>
                <w:vanish/>
              </w:rPr>
              <w:fldChar w:fldCharType="begin">
                <w:ffData>
                  <w:name w:val="Text7"/>
                  <w:enabled/>
                  <w:calcOnExit w:val="0"/>
                  <w:textInput/>
                </w:ffData>
              </w:fldChar>
            </w:r>
            <w:r>
              <w:rPr>
                <w:vanish/>
              </w:rPr>
              <w:instrText xml:space="preserve"> FORMTEXT </w:instrText>
            </w:r>
            <w:r>
              <w:rPr>
                <w:vanish/>
              </w:rPr>
            </w:r>
            <w:r>
              <w:rPr>
                <w:vanish/>
              </w:rPr>
              <w:fldChar w:fldCharType="separate"/>
            </w:r>
            <w:r>
              <w:rPr>
                <w:noProof/>
                <w:vanish/>
              </w:rPr>
              <w:t> </w:t>
            </w:r>
            <w:r>
              <w:rPr>
                <w:noProof/>
                <w:vanish/>
              </w:rPr>
              <w:t> </w:t>
            </w:r>
            <w:r>
              <w:rPr>
                <w:noProof/>
                <w:vanish/>
              </w:rPr>
              <w:t> </w:t>
            </w:r>
            <w:r>
              <w:rPr>
                <w:noProof/>
                <w:vanish/>
              </w:rPr>
              <w:t> </w:t>
            </w:r>
            <w:r>
              <w:rPr>
                <w:noProof/>
                <w:vanish/>
              </w:rPr>
              <w:t> </w:t>
            </w:r>
            <w:r>
              <w:rPr>
                <w:vanish/>
              </w:rPr>
              <w:fldChar w:fldCharType="end"/>
            </w:r>
          </w:p>
        </w:tc>
      </w:tr>
      <w:tr w:rsidR="007E39A9" w14:paraId="6F0668B3" w14:textId="77777777" w:rsidTr="00A70BAD">
        <w:trPr>
          <w:hidden/>
        </w:trPr>
        <w:tc>
          <w:tcPr>
            <w:tcW w:w="3114" w:type="dxa"/>
            <w:vMerge/>
            <w:shd w:val="clear" w:color="auto" w:fill="auto"/>
          </w:tcPr>
          <w:p w14:paraId="517E67B7" w14:textId="77777777" w:rsidR="007E39A9" w:rsidRDefault="007E39A9" w:rsidP="007E39A9">
            <w:pPr>
              <w:pStyle w:val="BodyText"/>
              <w:spacing w:before="120" w:after="120"/>
              <w:ind w:right="226"/>
              <w:jc w:val="both"/>
              <w:rPr>
                <w:vanish/>
              </w:rPr>
            </w:pPr>
          </w:p>
        </w:tc>
        <w:tc>
          <w:tcPr>
            <w:tcW w:w="4394" w:type="dxa"/>
            <w:vAlign w:val="bottom"/>
          </w:tcPr>
          <w:p w14:paraId="795DC59F" w14:textId="7EDE14A7" w:rsidR="007E39A9" w:rsidRDefault="007E39A9" w:rsidP="007E39A9">
            <w:pPr>
              <w:pStyle w:val="BodyText"/>
              <w:spacing w:before="120" w:after="120"/>
              <w:ind w:right="226"/>
              <w:rPr>
                <w:color w:val="000000"/>
              </w:rPr>
            </w:pPr>
            <w:r>
              <w:rPr>
                <w:color w:val="000000"/>
              </w:rPr>
              <w:t>Clear guidance for staff, coaches &amp; volunteers on activity requirements</w:t>
            </w:r>
          </w:p>
        </w:tc>
        <w:tc>
          <w:tcPr>
            <w:tcW w:w="6440" w:type="dxa"/>
          </w:tcPr>
          <w:p w14:paraId="1D73656B" w14:textId="173E8184" w:rsidR="007E39A9" w:rsidRDefault="007E39A9" w:rsidP="007E39A9">
            <w:pPr>
              <w:pStyle w:val="BodyText"/>
              <w:spacing w:before="120" w:after="120"/>
              <w:ind w:right="226"/>
              <w:jc w:val="both"/>
              <w:rPr>
                <w:vanish/>
              </w:rPr>
            </w:pPr>
            <w:r>
              <w:fldChar w:fldCharType="begin">
                <w:ffData>
                  <w:name w:val="Text20"/>
                  <w:enabled/>
                  <w:calcOnExit w:val="0"/>
                  <w:textInput/>
                </w:ffData>
              </w:fldChar>
            </w:r>
            <w:r>
              <w:instrText xml:space="preserve"> FORMTEXT </w:instrText>
            </w:r>
            <w:r>
              <w:fldChar w:fldCharType="separate"/>
            </w:r>
            <w:r w:rsidR="00C629FF">
              <w:t> </w:t>
            </w:r>
            <w:r w:rsidR="00C629FF">
              <w:t> </w:t>
            </w:r>
            <w:r w:rsidR="00C629FF">
              <w:t> </w:t>
            </w:r>
            <w:r w:rsidR="00C629FF">
              <w:t> </w:t>
            </w:r>
            <w:r w:rsidR="00C629FF">
              <w:t> </w:t>
            </w:r>
            <w:r>
              <w:fldChar w:fldCharType="end"/>
            </w:r>
            <w:r>
              <w:rPr>
                <w:vanish/>
              </w:rPr>
              <w:fldChar w:fldCharType="begin">
                <w:ffData>
                  <w:name w:val="Text8"/>
                  <w:enabled/>
                  <w:calcOnExit w:val="0"/>
                  <w:textInput/>
                </w:ffData>
              </w:fldChar>
            </w:r>
            <w:r>
              <w:rPr>
                <w:vanish/>
              </w:rPr>
              <w:instrText xml:space="preserve"> FORMTEXT </w:instrText>
            </w:r>
            <w:r>
              <w:rPr>
                <w:vanish/>
              </w:rPr>
            </w:r>
            <w:r>
              <w:rPr>
                <w:vanish/>
              </w:rPr>
              <w:fldChar w:fldCharType="separate"/>
            </w:r>
            <w:r>
              <w:rPr>
                <w:noProof/>
                <w:vanish/>
              </w:rPr>
              <w:t> </w:t>
            </w:r>
            <w:r>
              <w:rPr>
                <w:noProof/>
                <w:vanish/>
              </w:rPr>
              <w:t> </w:t>
            </w:r>
            <w:r>
              <w:rPr>
                <w:noProof/>
                <w:vanish/>
              </w:rPr>
              <w:t> </w:t>
            </w:r>
            <w:r>
              <w:rPr>
                <w:noProof/>
                <w:vanish/>
              </w:rPr>
              <w:t> </w:t>
            </w:r>
            <w:r>
              <w:rPr>
                <w:noProof/>
                <w:vanish/>
              </w:rPr>
              <w:t> </w:t>
            </w:r>
            <w:r>
              <w:rPr>
                <w:vanish/>
              </w:rPr>
              <w:fldChar w:fldCharType="end"/>
            </w:r>
          </w:p>
        </w:tc>
      </w:tr>
      <w:tr w:rsidR="007E39A9" w14:paraId="30E9BB7A" w14:textId="77777777" w:rsidTr="00A70BAD">
        <w:trPr>
          <w:hidden/>
        </w:trPr>
        <w:tc>
          <w:tcPr>
            <w:tcW w:w="3114" w:type="dxa"/>
            <w:vMerge/>
            <w:shd w:val="clear" w:color="auto" w:fill="auto"/>
          </w:tcPr>
          <w:p w14:paraId="6F3E3A7A" w14:textId="77777777" w:rsidR="007E39A9" w:rsidRDefault="007E39A9" w:rsidP="007E39A9">
            <w:pPr>
              <w:pStyle w:val="BodyText"/>
              <w:spacing w:before="120" w:after="120"/>
              <w:ind w:right="226"/>
              <w:jc w:val="both"/>
              <w:rPr>
                <w:vanish/>
              </w:rPr>
            </w:pPr>
          </w:p>
        </w:tc>
        <w:tc>
          <w:tcPr>
            <w:tcW w:w="4394" w:type="dxa"/>
            <w:vAlign w:val="bottom"/>
          </w:tcPr>
          <w:p w14:paraId="41565833" w14:textId="28CB5403" w:rsidR="007E39A9" w:rsidRDefault="007E39A9" w:rsidP="007E39A9">
            <w:pPr>
              <w:pStyle w:val="BodyText"/>
              <w:spacing w:before="120" w:after="120"/>
              <w:ind w:right="226"/>
              <w:rPr>
                <w:color w:val="000000"/>
              </w:rPr>
            </w:pPr>
            <w:r>
              <w:rPr>
                <w:color w:val="000000"/>
              </w:rPr>
              <w:t xml:space="preserve">Venue signage </w:t>
            </w:r>
          </w:p>
        </w:tc>
        <w:tc>
          <w:tcPr>
            <w:tcW w:w="6440" w:type="dxa"/>
          </w:tcPr>
          <w:p w14:paraId="28827C5D" w14:textId="7052AB56" w:rsidR="007E39A9" w:rsidRDefault="007E39A9" w:rsidP="007E39A9">
            <w:pPr>
              <w:pStyle w:val="BodyText"/>
              <w:spacing w:before="120" w:after="120"/>
              <w:ind w:right="226"/>
              <w:jc w:val="both"/>
              <w:rPr>
                <w:vanish/>
              </w:rPr>
            </w:pPr>
            <w:r>
              <w:fldChar w:fldCharType="begin">
                <w:ffData>
                  <w:name w:val="Text21"/>
                  <w:enabled/>
                  <w:calcOnExit w:val="0"/>
                  <w:textInput/>
                </w:ffData>
              </w:fldChar>
            </w:r>
            <w:r>
              <w:instrText xml:space="preserve"> FORMTEXT </w:instrText>
            </w:r>
            <w:r>
              <w:fldChar w:fldCharType="separate"/>
            </w:r>
            <w:r w:rsidR="00A115A7">
              <w:t> </w:t>
            </w:r>
            <w:r w:rsidR="00A115A7">
              <w:t> </w:t>
            </w:r>
            <w:r w:rsidR="00A115A7">
              <w:t> </w:t>
            </w:r>
            <w:r w:rsidR="00A115A7">
              <w:t> </w:t>
            </w:r>
            <w:r w:rsidR="00A115A7">
              <w:t> </w:t>
            </w:r>
            <w:r>
              <w:fldChar w:fldCharType="end"/>
            </w:r>
            <w:r>
              <w:rPr>
                <w:vanish/>
              </w:rPr>
              <w:fldChar w:fldCharType="begin">
                <w:ffData>
                  <w:name w:val="Text9"/>
                  <w:enabled/>
                  <w:calcOnExit w:val="0"/>
                  <w:textInput/>
                </w:ffData>
              </w:fldChar>
            </w:r>
            <w:r>
              <w:rPr>
                <w:vanish/>
              </w:rPr>
              <w:instrText xml:space="preserve"> FORMTEXT </w:instrText>
            </w:r>
            <w:r>
              <w:rPr>
                <w:vanish/>
              </w:rPr>
            </w:r>
            <w:r>
              <w:rPr>
                <w:vanish/>
              </w:rPr>
              <w:fldChar w:fldCharType="separate"/>
            </w:r>
            <w:r w:rsidR="00C629FF">
              <w:rPr>
                <w:vanish/>
              </w:rPr>
              <w:t> </w:t>
            </w:r>
            <w:r w:rsidR="00C629FF">
              <w:rPr>
                <w:vanish/>
              </w:rPr>
              <w:t> </w:t>
            </w:r>
            <w:r w:rsidR="00C629FF">
              <w:rPr>
                <w:vanish/>
              </w:rPr>
              <w:t> </w:t>
            </w:r>
            <w:r w:rsidR="00C629FF">
              <w:rPr>
                <w:vanish/>
              </w:rPr>
              <w:t> </w:t>
            </w:r>
            <w:r w:rsidR="00C629FF">
              <w:rPr>
                <w:vanish/>
              </w:rPr>
              <w:t> </w:t>
            </w:r>
            <w:r>
              <w:rPr>
                <w:vanish/>
              </w:rPr>
              <w:fldChar w:fldCharType="end"/>
            </w:r>
          </w:p>
        </w:tc>
      </w:tr>
      <w:tr w:rsidR="007E39A9" w14:paraId="21AC555F" w14:textId="77777777" w:rsidTr="00A70BAD">
        <w:trPr>
          <w:hidden/>
        </w:trPr>
        <w:tc>
          <w:tcPr>
            <w:tcW w:w="3114" w:type="dxa"/>
            <w:vMerge/>
            <w:shd w:val="clear" w:color="auto" w:fill="auto"/>
          </w:tcPr>
          <w:p w14:paraId="1EE97A8C" w14:textId="77777777" w:rsidR="007E39A9" w:rsidRDefault="007E39A9" w:rsidP="007E39A9">
            <w:pPr>
              <w:pStyle w:val="BodyText"/>
              <w:spacing w:before="120" w:after="120"/>
              <w:ind w:right="226"/>
              <w:jc w:val="both"/>
              <w:rPr>
                <w:vanish/>
              </w:rPr>
            </w:pPr>
          </w:p>
        </w:tc>
        <w:tc>
          <w:tcPr>
            <w:tcW w:w="4394" w:type="dxa"/>
            <w:vAlign w:val="bottom"/>
          </w:tcPr>
          <w:p w14:paraId="7E0F03C7" w14:textId="1B62CEFC" w:rsidR="007E39A9" w:rsidRDefault="007E39A9" w:rsidP="007E39A9">
            <w:pPr>
              <w:pStyle w:val="BodyText"/>
              <w:spacing w:before="120" w:after="120"/>
              <w:ind w:right="226"/>
              <w:rPr>
                <w:color w:val="000000"/>
              </w:rPr>
            </w:pPr>
            <w:r>
              <w:rPr>
                <w:color w:val="000000"/>
              </w:rPr>
              <w:t>Inform parents and spectators on their responsibilities</w:t>
            </w:r>
          </w:p>
        </w:tc>
        <w:tc>
          <w:tcPr>
            <w:tcW w:w="6440" w:type="dxa"/>
          </w:tcPr>
          <w:p w14:paraId="2110EEF8" w14:textId="1702FC52" w:rsidR="007E39A9" w:rsidRDefault="007E39A9" w:rsidP="007E39A9">
            <w:pPr>
              <w:pStyle w:val="BodyText"/>
              <w:spacing w:before="120" w:after="120"/>
              <w:ind w:right="226"/>
              <w:jc w:val="both"/>
              <w:rPr>
                <w:vanish/>
              </w:rPr>
            </w:pPr>
            <w:r>
              <w:fldChar w:fldCharType="begin">
                <w:ffData>
                  <w:name w:val="Text18"/>
                  <w:enabled/>
                  <w:calcOnExit w:val="0"/>
                  <w:textInput/>
                </w:ffData>
              </w:fldChar>
            </w:r>
            <w:r>
              <w:instrText xml:space="preserve"> FORMTEXT </w:instrText>
            </w:r>
            <w:r>
              <w:fldChar w:fldCharType="separate"/>
            </w:r>
            <w:r w:rsidR="00C629FF">
              <w:t> </w:t>
            </w:r>
            <w:r w:rsidR="00C629FF">
              <w:t> </w:t>
            </w:r>
            <w:r w:rsidR="00C629FF">
              <w:t> </w:t>
            </w:r>
            <w:r w:rsidR="00C629FF">
              <w:t> </w:t>
            </w:r>
            <w:r w:rsidR="00C629FF">
              <w:t> </w:t>
            </w:r>
            <w:r>
              <w:fldChar w:fldCharType="end"/>
            </w:r>
            <w:r>
              <w:rPr>
                <w:vanish/>
              </w:rPr>
              <w:fldChar w:fldCharType="begin">
                <w:ffData>
                  <w:name w:val="Text5"/>
                  <w:enabled/>
                  <w:calcOnExit w:val="0"/>
                  <w:textInput/>
                </w:ffData>
              </w:fldChar>
            </w:r>
            <w:r>
              <w:rPr>
                <w:vanish/>
              </w:rPr>
              <w:instrText xml:space="preserve"> FORMTEXT </w:instrText>
            </w:r>
            <w:r>
              <w:rPr>
                <w:vanish/>
              </w:rPr>
            </w:r>
            <w:r>
              <w:rPr>
                <w:vanish/>
              </w:rPr>
              <w:fldChar w:fldCharType="separate"/>
            </w:r>
            <w:r>
              <w:rPr>
                <w:noProof/>
                <w:vanish/>
              </w:rPr>
              <w:t> </w:t>
            </w:r>
            <w:r>
              <w:rPr>
                <w:noProof/>
                <w:vanish/>
              </w:rPr>
              <w:t> </w:t>
            </w:r>
            <w:r>
              <w:rPr>
                <w:noProof/>
                <w:vanish/>
              </w:rPr>
              <w:t> </w:t>
            </w:r>
            <w:r>
              <w:rPr>
                <w:noProof/>
                <w:vanish/>
              </w:rPr>
              <w:t> </w:t>
            </w:r>
            <w:r>
              <w:rPr>
                <w:noProof/>
                <w:vanish/>
              </w:rPr>
              <w:t> </w:t>
            </w:r>
            <w:r>
              <w:rPr>
                <w:vanish/>
              </w:rPr>
              <w:fldChar w:fldCharType="end"/>
            </w:r>
          </w:p>
        </w:tc>
      </w:tr>
      <w:tr w:rsidR="007E39A9" w14:paraId="05F903C8" w14:textId="77777777" w:rsidTr="00A70BAD">
        <w:trPr>
          <w:hidden/>
        </w:trPr>
        <w:tc>
          <w:tcPr>
            <w:tcW w:w="3114" w:type="dxa"/>
            <w:vMerge/>
            <w:shd w:val="clear" w:color="auto" w:fill="auto"/>
          </w:tcPr>
          <w:p w14:paraId="7DFB579E" w14:textId="77777777" w:rsidR="007E39A9" w:rsidRDefault="007E39A9" w:rsidP="007E39A9">
            <w:pPr>
              <w:pStyle w:val="BodyText"/>
              <w:spacing w:before="120" w:after="120"/>
              <w:ind w:right="226"/>
              <w:jc w:val="both"/>
              <w:rPr>
                <w:vanish/>
              </w:rPr>
            </w:pPr>
          </w:p>
        </w:tc>
        <w:tc>
          <w:tcPr>
            <w:tcW w:w="4394" w:type="dxa"/>
            <w:vAlign w:val="bottom"/>
          </w:tcPr>
          <w:p w14:paraId="2E5D3AD1" w14:textId="38AB4F7F" w:rsidR="007E39A9" w:rsidRDefault="007E39A9" w:rsidP="007E39A9">
            <w:pPr>
              <w:pStyle w:val="BodyText"/>
              <w:spacing w:before="120" w:after="120"/>
              <w:ind w:right="226"/>
              <w:rPr>
                <w:color w:val="000000"/>
              </w:rPr>
            </w:pPr>
            <w:r>
              <w:rPr>
                <w:color w:val="000000"/>
              </w:rPr>
              <w:t xml:space="preserve">Making Return to Sport in COVID-safe Environment Plan accessible </w:t>
            </w:r>
          </w:p>
        </w:tc>
        <w:tc>
          <w:tcPr>
            <w:tcW w:w="6440" w:type="dxa"/>
          </w:tcPr>
          <w:p w14:paraId="49A6257D" w14:textId="01B1D07C" w:rsidR="007E39A9" w:rsidRDefault="007E39A9" w:rsidP="007E39A9">
            <w:pPr>
              <w:pStyle w:val="BodyText"/>
              <w:spacing w:before="120" w:after="120"/>
              <w:ind w:right="226"/>
              <w:jc w:val="both"/>
              <w:rPr>
                <w:vanish/>
              </w:rPr>
            </w:pPr>
            <w:r>
              <w:fldChar w:fldCharType="begin">
                <w:ffData>
                  <w:name w:val="Text19"/>
                  <w:enabled/>
                  <w:calcOnExit w:val="0"/>
                  <w:textInput/>
                </w:ffData>
              </w:fldChar>
            </w:r>
            <w:r>
              <w:instrText xml:space="preserve"> FORMTEXT </w:instrText>
            </w:r>
            <w:r>
              <w:fldChar w:fldCharType="separate"/>
            </w:r>
            <w:r w:rsidR="00C629FF">
              <w:t> </w:t>
            </w:r>
            <w:r w:rsidR="00C629FF">
              <w:t> </w:t>
            </w:r>
            <w:r w:rsidR="00C629FF">
              <w:t> </w:t>
            </w:r>
            <w:r w:rsidR="00C629FF">
              <w:t> </w:t>
            </w:r>
            <w:r w:rsidR="00C629FF">
              <w:t> </w:t>
            </w:r>
            <w:r>
              <w:fldChar w:fldCharType="end"/>
            </w:r>
            <w:r>
              <w:rPr>
                <w:vanish/>
              </w:rPr>
              <w:fldChar w:fldCharType="begin">
                <w:ffData>
                  <w:name w:val="Text7"/>
                  <w:enabled/>
                  <w:calcOnExit w:val="0"/>
                  <w:textInput/>
                </w:ffData>
              </w:fldChar>
            </w:r>
            <w:r>
              <w:rPr>
                <w:vanish/>
              </w:rPr>
              <w:instrText xml:space="preserve"> FORMTEXT </w:instrText>
            </w:r>
            <w:r>
              <w:rPr>
                <w:vanish/>
              </w:rPr>
            </w:r>
            <w:r>
              <w:rPr>
                <w:vanish/>
              </w:rPr>
              <w:fldChar w:fldCharType="separate"/>
            </w:r>
            <w:r>
              <w:rPr>
                <w:noProof/>
                <w:vanish/>
              </w:rPr>
              <w:t> </w:t>
            </w:r>
            <w:r>
              <w:rPr>
                <w:noProof/>
                <w:vanish/>
              </w:rPr>
              <w:t> </w:t>
            </w:r>
            <w:r>
              <w:rPr>
                <w:noProof/>
                <w:vanish/>
              </w:rPr>
              <w:t> </w:t>
            </w:r>
            <w:r>
              <w:rPr>
                <w:noProof/>
                <w:vanish/>
              </w:rPr>
              <w:t> </w:t>
            </w:r>
            <w:r>
              <w:rPr>
                <w:noProof/>
                <w:vanish/>
              </w:rPr>
              <w:t> </w:t>
            </w:r>
            <w:r>
              <w:rPr>
                <w:vanish/>
              </w:rPr>
              <w:fldChar w:fldCharType="end"/>
            </w:r>
          </w:p>
        </w:tc>
      </w:tr>
      <w:tr w:rsidR="007E39A9" w14:paraId="63462631" w14:textId="77777777" w:rsidTr="00A70BAD">
        <w:tc>
          <w:tcPr>
            <w:tcW w:w="3114" w:type="dxa"/>
            <w:shd w:val="clear" w:color="auto" w:fill="auto"/>
          </w:tcPr>
          <w:p w14:paraId="3F6A65C5" w14:textId="09B3BB46" w:rsidR="007E39A9" w:rsidRPr="00561F61" w:rsidRDefault="007E39A9" w:rsidP="007E39A9">
            <w:pPr>
              <w:pStyle w:val="BodyText"/>
              <w:spacing w:before="120" w:after="120"/>
              <w:ind w:right="226"/>
              <w:jc w:val="both"/>
              <w:rPr>
                <w:b/>
                <w:bCs/>
                <w:vanish/>
                <w:color w:val="07559A"/>
              </w:rPr>
            </w:pPr>
            <w:r>
              <w:rPr>
                <w:b/>
                <w:bCs/>
                <w:color w:val="07559A"/>
              </w:rPr>
              <w:lastRenderedPageBreak/>
              <w:t xml:space="preserve">Incident Management </w:t>
            </w:r>
            <w:r w:rsidRPr="00561F61">
              <w:rPr>
                <w:b/>
                <w:bCs/>
                <w:vanish/>
                <w:color w:val="07559A"/>
              </w:rPr>
              <w:t xml:space="preserve">Incident Management </w:t>
            </w:r>
          </w:p>
        </w:tc>
        <w:tc>
          <w:tcPr>
            <w:tcW w:w="4394" w:type="dxa"/>
            <w:vAlign w:val="bottom"/>
          </w:tcPr>
          <w:p w14:paraId="6FCF1E57" w14:textId="17E6766F" w:rsidR="007E39A9" w:rsidRPr="00561F61" w:rsidRDefault="007E39A9" w:rsidP="007E39A9">
            <w:pPr>
              <w:rPr>
                <w:rFonts w:ascii="Calibri" w:hAnsi="Calibri" w:cs="Calibri"/>
                <w:color w:val="000000"/>
                <w:sz w:val="22"/>
                <w:szCs w:val="22"/>
              </w:rPr>
            </w:pPr>
            <w:r>
              <w:rPr>
                <w:rFonts w:ascii="Calibri" w:hAnsi="Calibri" w:cs="Calibri"/>
                <w:color w:val="000000"/>
                <w:sz w:val="22"/>
                <w:szCs w:val="22"/>
              </w:rPr>
              <w:t xml:space="preserve">Protocols for quarantine /self-isolation in the event of a positive result within your organisation </w:t>
            </w:r>
          </w:p>
        </w:tc>
        <w:tc>
          <w:tcPr>
            <w:tcW w:w="6440" w:type="dxa"/>
          </w:tcPr>
          <w:p w14:paraId="77CBDF65" w14:textId="046BF779" w:rsidR="007E39A9" w:rsidRDefault="007E39A9" w:rsidP="00C629FF">
            <w:pPr>
              <w:pStyle w:val="BodyText"/>
              <w:rPr>
                <w:vanish/>
              </w:rPr>
            </w:pPr>
            <w:r>
              <w:fldChar w:fldCharType="begin">
                <w:ffData>
                  <w:name w:val="Text20"/>
                  <w:enabled/>
                  <w:calcOnExit w:val="0"/>
                  <w:textInput/>
                </w:ffData>
              </w:fldChar>
            </w:r>
            <w:r>
              <w:instrText xml:space="preserve"> FORMTEXT </w:instrText>
            </w:r>
            <w:r>
              <w:fldChar w:fldCharType="separate"/>
            </w:r>
            <w:r w:rsidR="00C629FF">
              <w:t> </w:t>
            </w:r>
            <w:r w:rsidR="00C629FF">
              <w:t> </w:t>
            </w:r>
            <w:r w:rsidR="00C629FF">
              <w:t> </w:t>
            </w:r>
            <w:r w:rsidR="00C629FF">
              <w:t> </w:t>
            </w:r>
            <w:r w:rsidR="00C629FF">
              <w:t> </w:t>
            </w:r>
            <w:r>
              <w:fldChar w:fldCharType="end"/>
            </w:r>
            <w:r>
              <w:rPr>
                <w:vanish/>
              </w:rPr>
              <w:fldChar w:fldCharType="begin">
                <w:ffData>
                  <w:name w:val="Text8"/>
                  <w:enabled/>
                  <w:calcOnExit w:val="0"/>
                  <w:textInput/>
                </w:ffData>
              </w:fldChar>
            </w:r>
            <w:r>
              <w:rPr>
                <w:vanish/>
              </w:rPr>
              <w:instrText xml:space="preserve"> FORMTEXT </w:instrText>
            </w:r>
            <w:r>
              <w:rPr>
                <w:vanish/>
              </w:rPr>
            </w:r>
            <w:r>
              <w:rPr>
                <w:vanish/>
              </w:rPr>
              <w:fldChar w:fldCharType="separate"/>
            </w:r>
            <w:r>
              <w:rPr>
                <w:noProof/>
                <w:vanish/>
              </w:rPr>
              <w:t> </w:t>
            </w:r>
            <w:r>
              <w:rPr>
                <w:noProof/>
                <w:vanish/>
              </w:rPr>
              <w:t> </w:t>
            </w:r>
            <w:r>
              <w:rPr>
                <w:noProof/>
                <w:vanish/>
              </w:rPr>
              <w:t> </w:t>
            </w:r>
            <w:r>
              <w:rPr>
                <w:noProof/>
                <w:vanish/>
              </w:rPr>
              <w:t> </w:t>
            </w:r>
            <w:r>
              <w:rPr>
                <w:noProof/>
                <w:vanish/>
              </w:rPr>
              <w:t> </w:t>
            </w:r>
            <w:r>
              <w:rPr>
                <w:vanish/>
              </w:rPr>
              <w:fldChar w:fldCharType="end"/>
            </w:r>
          </w:p>
        </w:tc>
      </w:tr>
      <w:tr w:rsidR="007E39A9" w14:paraId="14CDA4B8" w14:textId="77777777" w:rsidTr="00A70BAD">
        <w:tc>
          <w:tcPr>
            <w:tcW w:w="3114" w:type="dxa"/>
            <w:shd w:val="clear" w:color="auto" w:fill="auto"/>
          </w:tcPr>
          <w:p w14:paraId="71A4E42B" w14:textId="3F890D97" w:rsidR="007E39A9" w:rsidRPr="00561F61" w:rsidRDefault="007E39A9" w:rsidP="007E39A9">
            <w:pPr>
              <w:pStyle w:val="BodyText"/>
              <w:spacing w:before="120" w:after="120"/>
              <w:ind w:right="226"/>
              <w:jc w:val="both"/>
              <w:rPr>
                <w:b/>
                <w:bCs/>
                <w:vanish/>
                <w:color w:val="07559A"/>
              </w:rPr>
            </w:pPr>
            <w:r>
              <w:rPr>
                <w:b/>
                <w:bCs/>
                <w:color w:val="07559A"/>
              </w:rPr>
              <w:t xml:space="preserve">Review and Monitor </w:t>
            </w:r>
            <w:r w:rsidRPr="00561F61">
              <w:rPr>
                <w:b/>
                <w:bCs/>
                <w:vanish/>
                <w:color w:val="07559A"/>
              </w:rPr>
              <w:t xml:space="preserve">Review and Monitor </w:t>
            </w:r>
          </w:p>
        </w:tc>
        <w:tc>
          <w:tcPr>
            <w:tcW w:w="4394" w:type="dxa"/>
            <w:vAlign w:val="center"/>
          </w:tcPr>
          <w:p w14:paraId="5DD23689" w14:textId="3EC1D0C5" w:rsidR="007E39A9" w:rsidRDefault="007E39A9" w:rsidP="007E39A9">
            <w:pPr>
              <w:rPr>
                <w:rFonts w:ascii="Calibri" w:hAnsi="Calibri" w:cs="Calibri"/>
                <w:color w:val="000000"/>
                <w:sz w:val="22"/>
                <w:szCs w:val="22"/>
              </w:rPr>
            </w:pPr>
            <w:r>
              <w:rPr>
                <w:rFonts w:ascii="Calibri" w:hAnsi="Calibri" w:cs="Calibri"/>
                <w:color w:val="000000"/>
                <w:sz w:val="22"/>
                <w:szCs w:val="22"/>
              </w:rPr>
              <w:t>Process for review and monitoring</w:t>
            </w:r>
          </w:p>
        </w:tc>
        <w:tc>
          <w:tcPr>
            <w:tcW w:w="6440" w:type="dxa"/>
          </w:tcPr>
          <w:p w14:paraId="64831BC8" w14:textId="7E655722" w:rsidR="007E39A9" w:rsidRDefault="007E39A9" w:rsidP="007E39A9">
            <w:pPr>
              <w:pStyle w:val="BodyText"/>
              <w:spacing w:before="120" w:after="120"/>
              <w:ind w:right="226"/>
              <w:jc w:val="both"/>
              <w:rPr>
                <w:vanish/>
              </w:rPr>
            </w:pPr>
            <w:r>
              <w:fldChar w:fldCharType="begin">
                <w:ffData>
                  <w:name w:val="Text21"/>
                  <w:enabled/>
                  <w:calcOnExit w:val="0"/>
                  <w:textInput/>
                </w:ffData>
              </w:fldChar>
            </w:r>
            <w:r>
              <w:instrText xml:space="preserve"> FORMTEXT </w:instrText>
            </w:r>
            <w:r>
              <w:fldChar w:fldCharType="separate"/>
            </w:r>
            <w:r w:rsidR="00C629FF">
              <w:t> </w:t>
            </w:r>
            <w:r w:rsidR="00C629FF">
              <w:t> </w:t>
            </w:r>
            <w:r w:rsidR="00C629FF">
              <w:t> </w:t>
            </w:r>
            <w:r w:rsidR="00C629FF">
              <w:t> </w:t>
            </w:r>
            <w:r w:rsidR="00C629FF">
              <w:t> </w:t>
            </w:r>
            <w:r>
              <w:fldChar w:fldCharType="end"/>
            </w:r>
            <w:r>
              <w:rPr>
                <w:vanish/>
              </w:rPr>
              <w:fldChar w:fldCharType="begin">
                <w:ffData>
                  <w:name w:val="Text9"/>
                  <w:enabled/>
                  <w:calcOnExit w:val="0"/>
                  <w:textInput/>
                </w:ffData>
              </w:fldChar>
            </w:r>
            <w:r>
              <w:rPr>
                <w:vanish/>
              </w:rPr>
              <w:instrText xml:space="preserve"> FORMTEXT </w:instrText>
            </w:r>
            <w:r>
              <w:rPr>
                <w:vanish/>
              </w:rPr>
            </w:r>
            <w:r>
              <w:rPr>
                <w:vanish/>
              </w:rPr>
              <w:fldChar w:fldCharType="separate"/>
            </w:r>
            <w:r>
              <w:rPr>
                <w:noProof/>
                <w:vanish/>
              </w:rPr>
              <w:t> </w:t>
            </w:r>
            <w:r>
              <w:rPr>
                <w:noProof/>
                <w:vanish/>
              </w:rPr>
              <w:t> </w:t>
            </w:r>
            <w:r>
              <w:rPr>
                <w:noProof/>
                <w:vanish/>
              </w:rPr>
              <w:t> </w:t>
            </w:r>
            <w:r>
              <w:rPr>
                <w:noProof/>
                <w:vanish/>
              </w:rPr>
              <w:t> </w:t>
            </w:r>
            <w:r>
              <w:rPr>
                <w:noProof/>
                <w:vanish/>
              </w:rPr>
              <w:t> </w:t>
            </w:r>
            <w:r>
              <w:rPr>
                <w:vanish/>
              </w:rPr>
              <w:fldChar w:fldCharType="end"/>
            </w:r>
          </w:p>
        </w:tc>
      </w:tr>
    </w:tbl>
    <w:p w14:paraId="0126F0A6" w14:textId="4DEABC23" w:rsidR="007E39A9" w:rsidRDefault="007E39A9" w:rsidP="003B006C">
      <w:pPr>
        <w:pStyle w:val="BodyText"/>
        <w:spacing w:before="57"/>
        <w:ind w:right="226"/>
        <w:jc w:val="both"/>
      </w:pPr>
    </w:p>
    <w:p w14:paraId="41406E85" w14:textId="77777777" w:rsidR="007E39A9" w:rsidRPr="00BF0130" w:rsidRDefault="007E39A9" w:rsidP="00465A50">
      <w:pPr>
        <w:pStyle w:val="BodyText"/>
        <w:ind w:right="226"/>
        <w:jc w:val="both"/>
        <w:rPr>
          <w:vanish/>
        </w:rPr>
      </w:pPr>
    </w:p>
    <w:p w14:paraId="7CF79D9F" w14:textId="6237920E" w:rsidR="00561F61" w:rsidRPr="00A70BAD" w:rsidRDefault="00A70BAD" w:rsidP="00465A50">
      <w:pPr>
        <w:pStyle w:val="Heading1"/>
        <w:numPr>
          <w:ilvl w:val="0"/>
          <w:numId w:val="1"/>
        </w:numPr>
        <w:ind w:left="357" w:hanging="357"/>
        <w:rPr>
          <w:rFonts w:ascii="Calibri" w:hAnsi="Calibri"/>
          <w:bCs w:val="0"/>
          <w:color w:val="000000"/>
          <w:sz w:val="22"/>
          <w:szCs w:val="22"/>
          <w:lang w:eastAsia="en-US"/>
        </w:rPr>
      </w:pPr>
      <w:r>
        <w:rPr>
          <w:rFonts w:ascii="Calibri" w:hAnsi="Calibri"/>
          <w:bCs w:val="0"/>
          <w:color w:val="000000"/>
          <w:sz w:val="22"/>
          <w:szCs w:val="22"/>
          <w:lang w:eastAsia="en-US"/>
        </w:rPr>
        <w:t xml:space="preserve">DECLARATION </w:t>
      </w:r>
    </w:p>
    <w:p w14:paraId="61C4960B" w14:textId="1080CE9D" w:rsidR="00561F61" w:rsidRPr="00561F61" w:rsidRDefault="00561F61" w:rsidP="00465A50">
      <w:pPr>
        <w:pStyle w:val="BodyText"/>
        <w:ind w:right="226"/>
        <w:jc w:val="both"/>
        <w:rPr>
          <w:rFonts w:asciiTheme="minorHAnsi" w:hAnsiTheme="minorHAnsi" w:cstheme="minorHAnsi"/>
        </w:rPr>
      </w:pPr>
      <w:r w:rsidRPr="00561F61">
        <w:rPr>
          <w:rFonts w:asciiTheme="minorHAnsi" w:hAnsiTheme="minorHAnsi" w:cstheme="minorHAnsi"/>
        </w:rPr>
        <w:t>Th</w:t>
      </w:r>
      <w:r w:rsidR="00465A50">
        <w:rPr>
          <w:rFonts w:asciiTheme="minorHAnsi" w:hAnsiTheme="minorHAnsi" w:cstheme="minorHAnsi"/>
        </w:rPr>
        <w:t xml:space="preserve">is plan </w:t>
      </w:r>
      <w:r w:rsidRPr="00561F61">
        <w:rPr>
          <w:rFonts w:asciiTheme="minorHAnsi" w:hAnsiTheme="minorHAnsi" w:cstheme="minorHAnsi"/>
        </w:rPr>
        <w:t xml:space="preserve">has been </w:t>
      </w:r>
      <w:r w:rsidR="00465A50">
        <w:rPr>
          <w:rFonts w:asciiTheme="minorHAnsi" w:hAnsiTheme="minorHAnsi" w:cstheme="minorHAnsi"/>
        </w:rPr>
        <w:t xml:space="preserve">reviewed and </w:t>
      </w:r>
      <w:r w:rsidRPr="00561F61">
        <w:rPr>
          <w:rFonts w:asciiTheme="minorHAnsi" w:hAnsiTheme="minorHAnsi" w:cstheme="minorHAnsi"/>
        </w:rPr>
        <w:t>endorsed by</w:t>
      </w:r>
      <w:r w:rsidR="00465A50">
        <w:rPr>
          <w:rFonts w:asciiTheme="minorHAnsi" w:hAnsiTheme="minorHAnsi" w:cstheme="minorHAnsi"/>
        </w:rPr>
        <w:t xml:space="preserve">: </w:t>
      </w:r>
      <w:r w:rsidRPr="00561F61">
        <w:rPr>
          <w:rFonts w:asciiTheme="minorHAnsi" w:hAnsiTheme="minorHAnsi" w:cstheme="minorHAnsi"/>
        </w:rPr>
        <w:t xml:space="preserve"> </w:t>
      </w:r>
    </w:p>
    <w:p w14:paraId="1B6CF7DB" w14:textId="3E6D4FEB" w:rsidR="00561F61" w:rsidRPr="00561F61" w:rsidRDefault="00561F61" w:rsidP="00561F61">
      <w:pPr>
        <w:pStyle w:val="BodyText"/>
        <w:spacing w:before="57"/>
        <w:ind w:right="226"/>
        <w:jc w:val="both"/>
        <w:rPr>
          <w:rFonts w:asciiTheme="minorHAnsi" w:hAnsiTheme="minorHAnsi" w:cstheme="minorHAnsi"/>
        </w:rPr>
      </w:pPr>
    </w:p>
    <w:p w14:paraId="43C83C84" w14:textId="274B5FD9" w:rsidR="00561F61" w:rsidRDefault="00561F61" w:rsidP="00561F61">
      <w:pPr>
        <w:pStyle w:val="BodyText"/>
        <w:spacing w:before="57"/>
        <w:ind w:right="226"/>
        <w:jc w:val="both"/>
        <w:rPr>
          <w:rFonts w:asciiTheme="minorHAnsi" w:hAnsiTheme="minorHAnsi" w:cstheme="minorHAnsi"/>
        </w:rPr>
      </w:pPr>
      <w:r w:rsidRPr="00561F61">
        <w:rPr>
          <w:rFonts w:asciiTheme="minorHAnsi" w:hAnsiTheme="minorHAnsi" w:cstheme="minorHAnsi"/>
        </w:rPr>
        <w:t xml:space="preserve">Name: </w:t>
      </w:r>
      <w:r w:rsidRPr="00561F61">
        <w:rPr>
          <w:rFonts w:asciiTheme="minorHAnsi" w:hAnsiTheme="minorHAnsi" w:cstheme="minorHAnsi"/>
        </w:rPr>
        <w:fldChar w:fldCharType="begin">
          <w:ffData>
            <w:name w:val="Text10"/>
            <w:enabled/>
            <w:calcOnExit w:val="0"/>
            <w:textInput/>
          </w:ffData>
        </w:fldChar>
      </w:r>
      <w:bookmarkStart w:id="14" w:name="Text10"/>
      <w:r w:rsidRPr="00561F61">
        <w:rPr>
          <w:rFonts w:asciiTheme="minorHAnsi" w:hAnsiTheme="minorHAnsi" w:cstheme="minorHAnsi"/>
        </w:rPr>
        <w:instrText xml:space="preserve"> FORMTEXT </w:instrText>
      </w:r>
      <w:r w:rsidRPr="00561F61">
        <w:rPr>
          <w:rFonts w:asciiTheme="minorHAnsi" w:hAnsiTheme="minorHAnsi" w:cstheme="minorHAnsi"/>
        </w:rPr>
      </w:r>
      <w:r w:rsidRPr="00561F61">
        <w:rPr>
          <w:rFonts w:asciiTheme="minorHAnsi" w:hAnsiTheme="minorHAnsi" w:cstheme="minorHAnsi"/>
        </w:rPr>
        <w:fldChar w:fldCharType="separate"/>
      </w:r>
      <w:r w:rsidR="00C629FF">
        <w:rPr>
          <w:rFonts w:asciiTheme="minorHAnsi" w:hAnsiTheme="minorHAnsi" w:cstheme="minorHAnsi"/>
        </w:rPr>
        <w:t> </w:t>
      </w:r>
      <w:r w:rsidR="00C629FF">
        <w:rPr>
          <w:rFonts w:asciiTheme="minorHAnsi" w:hAnsiTheme="minorHAnsi" w:cstheme="minorHAnsi"/>
        </w:rPr>
        <w:t> </w:t>
      </w:r>
      <w:r w:rsidR="00C629FF">
        <w:rPr>
          <w:rFonts w:asciiTheme="minorHAnsi" w:hAnsiTheme="minorHAnsi" w:cstheme="minorHAnsi"/>
        </w:rPr>
        <w:t> </w:t>
      </w:r>
      <w:r w:rsidR="00C629FF">
        <w:rPr>
          <w:rFonts w:asciiTheme="minorHAnsi" w:hAnsiTheme="minorHAnsi" w:cstheme="minorHAnsi"/>
        </w:rPr>
        <w:t> </w:t>
      </w:r>
      <w:r w:rsidR="00C629FF">
        <w:rPr>
          <w:rFonts w:asciiTheme="minorHAnsi" w:hAnsiTheme="minorHAnsi" w:cstheme="minorHAnsi"/>
        </w:rPr>
        <w:t> </w:t>
      </w:r>
      <w:r w:rsidRPr="00561F61">
        <w:rPr>
          <w:rFonts w:asciiTheme="minorHAnsi" w:hAnsiTheme="minorHAnsi" w:cstheme="minorHAnsi"/>
        </w:rPr>
        <w:fldChar w:fldCharType="end"/>
      </w:r>
      <w:bookmarkEnd w:id="14"/>
      <w:r w:rsidRPr="00561F61">
        <w:rPr>
          <w:rFonts w:asciiTheme="minorHAnsi" w:hAnsiTheme="minorHAnsi" w:cstheme="minorHAnsi"/>
        </w:rPr>
        <w:tab/>
      </w:r>
      <w:r w:rsidRPr="00561F61">
        <w:rPr>
          <w:rFonts w:asciiTheme="minorHAnsi" w:hAnsiTheme="minorHAnsi" w:cstheme="minorHAnsi"/>
        </w:rPr>
        <w:tab/>
      </w:r>
      <w:r w:rsidRPr="00561F61">
        <w:rPr>
          <w:rFonts w:asciiTheme="minorHAnsi" w:hAnsiTheme="minorHAnsi" w:cstheme="minorHAnsi"/>
        </w:rPr>
        <w:tab/>
      </w:r>
      <w:r w:rsidRPr="00561F61">
        <w:rPr>
          <w:rFonts w:asciiTheme="minorHAnsi" w:hAnsiTheme="minorHAnsi" w:cstheme="minorHAnsi"/>
        </w:rPr>
        <w:tab/>
      </w:r>
      <w:r w:rsidRPr="00561F61">
        <w:rPr>
          <w:rFonts w:asciiTheme="minorHAnsi" w:hAnsiTheme="minorHAnsi" w:cstheme="minorHAnsi"/>
        </w:rPr>
        <w:tab/>
      </w:r>
      <w:r w:rsidRPr="00561F61">
        <w:rPr>
          <w:rFonts w:asciiTheme="minorHAnsi" w:hAnsiTheme="minorHAnsi" w:cstheme="minorHAnsi"/>
        </w:rPr>
        <w:tab/>
      </w:r>
      <w:r w:rsidRPr="00561F61">
        <w:rPr>
          <w:rFonts w:asciiTheme="minorHAnsi" w:hAnsiTheme="minorHAnsi" w:cstheme="minorHAnsi"/>
        </w:rPr>
        <w:tab/>
      </w:r>
      <w:r w:rsidR="00A70BAD">
        <w:rPr>
          <w:rFonts w:asciiTheme="minorHAnsi" w:hAnsiTheme="minorHAnsi" w:cstheme="minorHAnsi"/>
        </w:rPr>
        <w:tab/>
      </w:r>
      <w:r w:rsidR="00A70BAD">
        <w:rPr>
          <w:rFonts w:asciiTheme="minorHAnsi" w:hAnsiTheme="minorHAnsi" w:cstheme="minorHAnsi"/>
        </w:rPr>
        <w:tab/>
      </w:r>
    </w:p>
    <w:p w14:paraId="6C1EAB8C" w14:textId="77777777" w:rsidR="00465A50" w:rsidRPr="00561F61" w:rsidRDefault="00465A50" w:rsidP="00561F61">
      <w:pPr>
        <w:pStyle w:val="BodyText"/>
        <w:spacing w:before="57"/>
        <w:ind w:right="226"/>
        <w:jc w:val="both"/>
        <w:rPr>
          <w:rFonts w:asciiTheme="minorHAnsi" w:hAnsiTheme="minorHAnsi" w:cstheme="minorHAnsi"/>
        </w:rPr>
      </w:pPr>
    </w:p>
    <w:p w14:paraId="6EA56F6C" w14:textId="122F0B7A" w:rsidR="00561F61" w:rsidRPr="00561F61" w:rsidRDefault="00BE7E69" w:rsidP="00561F61">
      <w:pPr>
        <w:pStyle w:val="BodyText"/>
        <w:spacing w:before="57"/>
        <w:ind w:right="226"/>
        <w:jc w:val="both"/>
        <w:rPr>
          <w:rFonts w:asciiTheme="minorHAnsi" w:hAnsiTheme="minorHAnsi" w:cstheme="minorHAnsi"/>
        </w:rPr>
      </w:pPr>
      <w:r>
        <w:rPr>
          <w:rFonts w:asciiTheme="minorHAnsi" w:hAnsiTheme="minorHAnsi" w:cstheme="minorHAnsi"/>
        </w:rPr>
        <w:t xml:space="preserve">Association / </w:t>
      </w:r>
      <w:r w:rsidR="00561F61" w:rsidRPr="00561F61">
        <w:rPr>
          <w:rFonts w:asciiTheme="minorHAnsi" w:hAnsiTheme="minorHAnsi" w:cstheme="minorHAnsi"/>
        </w:rPr>
        <w:t xml:space="preserve">Club </w:t>
      </w:r>
      <w:r w:rsidR="00465A50">
        <w:rPr>
          <w:rFonts w:asciiTheme="minorHAnsi" w:hAnsiTheme="minorHAnsi" w:cstheme="minorHAnsi"/>
        </w:rPr>
        <w:t>Position held</w:t>
      </w:r>
      <w:r w:rsidR="00561F61" w:rsidRPr="00561F61">
        <w:rPr>
          <w:rFonts w:asciiTheme="minorHAnsi" w:hAnsiTheme="minorHAnsi" w:cstheme="minorHAnsi"/>
        </w:rPr>
        <w:t xml:space="preserve">: </w:t>
      </w:r>
      <w:r w:rsidR="00561F61" w:rsidRPr="00561F61">
        <w:rPr>
          <w:rFonts w:asciiTheme="minorHAnsi" w:hAnsiTheme="minorHAnsi" w:cstheme="minorHAnsi"/>
        </w:rPr>
        <w:fldChar w:fldCharType="begin">
          <w:ffData>
            <w:name w:val="Text11"/>
            <w:enabled/>
            <w:calcOnExit w:val="0"/>
            <w:textInput/>
          </w:ffData>
        </w:fldChar>
      </w:r>
      <w:bookmarkStart w:id="15" w:name="Text11"/>
      <w:r w:rsidR="00561F61" w:rsidRPr="00561F61">
        <w:rPr>
          <w:rFonts w:asciiTheme="minorHAnsi" w:hAnsiTheme="minorHAnsi" w:cstheme="minorHAnsi"/>
        </w:rPr>
        <w:instrText xml:space="preserve"> FORMTEXT </w:instrText>
      </w:r>
      <w:r w:rsidR="00561F61" w:rsidRPr="00561F61">
        <w:rPr>
          <w:rFonts w:asciiTheme="minorHAnsi" w:hAnsiTheme="minorHAnsi" w:cstheme="minorHAnsi"/>
        </w:rPr>
      </w:r>
      <w:r w:rsidR="00561F61" w:rsidRPr="00561F61">
        <w:rPr>
          <w:rFonts w:asciiTheme="minorHAnsi" w:hAnsiTheme="minorHAnsi" w:cstheme="minorHAnsi"/>
        </w:rPr>
        <w:fldChar w:fldCharType="separate"/>
      </w:r>
      <w:r w:rsidR="00C629FF">
        <w:rPr>
          <w:rFonts w:asciiTheme="minorHAnsi" w:hAnsiTheme="minorHAnsi" w:cstheme="minorHAnsi"/>
        </w:rPr>
        <w:t> </w:t>
      </w:r>
      <w:r w:rsidR="00C629FF">
        <w:rPr>
          <w:rFonts w:asciiTheme="minorHAnsi" w:hAnsiTheme="minorHAnsi" w:cstheme="minorHAnsi"/>
        </w:rPr>
        <w:t> </w:t>
      </w:r>
      <w:r w:rsidR="00C629FF">
        <w:rPr>
          <w:rFonts w:asciiTheme="minorHAnsi" w:hAnsiTheme="minorHAnsi" w:cstheme="minorHAnsi"/>
        </w:rPr>
        <w:t> </w:t>
      </w:r>
      <w:r w:rsidR="00C629FF">
        <w:rPr>
          <w:rFonts w:asciiTheme="minorHAnsi" w:hAnsiTheme="minorHAnsi" w:cstheme="minorHAnsi"/>
        </w:rPr>
        <w:t> </w:t>
      </w:r>
      <w:r w:rsidR="00C629FF">
        <w:rPr>
          <w:rFonts w:asciiTheme="minorHAnsi" w:hAnsiTheme="minorHAnsi" w:cstheme="minorHAnsi"/>
        </w:rPr>
        <w:t> </w:t>
      </w:r>
      <w:r w:rsidR="00561F61" w:rsidRPr="00561F61">
        <w:rPr>
          <w:rFonts w:asciiTheme="minorHAnsi" w:hAnsiTheme="minorHAnsi" w:cstheme="minorHAnsi"/>
        </w:rPr>
        <w:fldChar w:fldCharType="end"/>
      </w:r>
      <w:bookmarkEnd w:id="15"/>
      <w:r w:rsidR="00561F61" w:rsidRPr="00561F61">
        <w:rPr>
          <w:rFonts w:asciiTheme="minorHAnsi" w:hAnsiTheme="minorHAnsi" w:cstheme="minorHAnsi"/>
        </w:rPr>
        <w:tab/>
      </w:r>
      <w:r w:rsidR="00561F61" w:rsidRPr="00561F61">
        <w:rPr>
          <w:rFonts w:asciiTheme="minorHAnsi" w:hAnsiTheme="minorHAnsi" w:cstheme="minorHAnsi"/>
        </w:rPr>
        <w:tab/>
      </w:r>
      <w:r w:rsidR="00561F61" w:rsidRPr="00561F61">
        <w:rPr>
          <w:rFonts w:asciiTheme="minorHAnsi" w:hAnsiTheme="minorHAnsi" w:cstheme="minorHAnsi"/>
        </w:rPr>
        <w:tab/>
      </w:r>
      <w:r w:rsidR="00561F61" w:rsidRPr="00561F61">
        <w:rPr>
          <w:rFonts w:asciiTheme="minorHAnsi" w:hAnsiTheme="minorHAnsi" w:cstheme="minorHAnsi"/>
        </w:rPr>
        <w:tab/>
      </w:r>
      <w:r w:rsidR="00561F61" w:rsidRPr="00561F61">
        <w:rPr>
          <w:rFonts w:asciiTheme="minorHAnsi" w:hAnsiTheme="minorHAnsi" w:cstheme="minorHAnsi"/>
        </w:rPr>
        <w:tab/>
      </w:r>
      <w:r w:rsidR="00561F61" w:rsidRPr="00561F61">
        <w:rPr>
          <w:rFonts w:asciiTheme="minorHAnsi" w:hAnsiTheme="minorHAnsi" w:cstheme="minorHAnsi"/>
        </w:rPr>
        <w:tab/>
      </w:r>
    </w:p>
    <w:p w14:paraId="60495124" w14:textId="77777777" w:rsidR="00465A50" w:rsidRDefault="00465A50" w:rsidP="00561F61">
      <w:pPr>
        <w:pStyle w:val="BodyText"/>
        <w:spacing w:before="57"/>
        <w:ind w:right="226"/>
        <w:jc w:val="both"/>
        <w:rPr>
          <w:rFonts w:asciiTheme="minorHAnsi" w:hAnsiTheme="minorHAnsi" w:cstheme="minorHAnsi"/>
        </w:rPr>
      </w:pPr>
    </w:p>
    <w:p w14:paraId="5A3C4F29" w14:textId="1A4D0A66" w:rsidR="00561F61" w:rsidRPr="00561F61" w:rsidRDefault="00561F61" w:rsidP="00561F61">
      <w:pPr>
        <w:pStyle w:val="BodyText"/>
        <w:spacing w:before="57"/>
        <w:ind w:right="226"/>
        <w:jc w:val="both"/>
        <w:rPr>
          <w:rFonts w:asciiTheme="minorHAnsi" w:hAnsiTheme="minorHAnsi" w:cstheme="minorHAnsi"/>
        </w:rPr>
      </w:pPr>
      <w:r w:rsidRPr="00561F61">
        <w:rPr>
          <w:rFonts w:asciiTheme="minorHAnsi" w:hAnsiTheme="minorHAnsi" w:cstheme="minorHAnsi"/>
        </w:rPr>
        <w:t xml:space="preserve">Signature: </w:t>
      </w:r>
      <w:r w:rsidRPr="00561F61">
        <w:rPr>
          <w:rFonts w:asciiTheme="minorHAnsi" w:hAnsiTheme="minorHAnsi" w:cstheme="minorHAnsi"/>
        </w:rPr>
        <w:fldChar w:fldCharType="begin">
          <w:ffData>
            <w:name w:val="Text13"/>
            <w:enabled/>
            <w:calcOnExit w:val="0"/>
            <w:textInput/>
          </w:ffData>
        </w:fldChar>
      </w:r>
      <w:bookmarkStart w:id="16" w:name="Text13"/>
      <w:r w:rsidRPr="00561F61">
        <w:rPr>
          <w:rFonts w:asciiTheme="minorHAnsi" w:hAnsiTheme="minorHAnsi" w:cstheme="minorHAnsi"/>
        </w:rPr>
        <w:instrText xml:space="preserve"> FORMTEXT </w:instrText>
      </w:r>
      <w:r w:rsidRPr="00561F61">
        <w:rPr>
          <w:rFonts w:asciiTheme="minorHAnsi" w:hAnsiTheme="minorHAnsi" w:cstheme="minorHAnsi"/>
        </w:rPr>
      </w:r>
      <w:r w:rsidRPr="00561F61">
        <w:rPr>
          <w:rFonts w:asciiTheme="minorHAnsi" w:hAnsiTheme="minorHAnsi" w:cstheme="minorHAnsi"/>
        </w:rPr>
        <w:fldChar w:fldCharType="separate"/>
      </w:r>
      <w:r w:rsidR="00A17F6A">
        <w:rPr>
          <w:rFonts w:asciiTheme="minorHAnsi" w:hAnsiTheme="minorHAnsi" w:cstheme="minorHAnsi"/>
        </w:rPr>
        <w:t> </w:t>
      </w:r>
      <w:r w:rsidR="00A17F6A">
        <w:rPr>
          <w:rFonts w:asciiTheme="minorHAnsi" w:hAnsiTheme="minorHAnsi" w:cstheme="minorHAnsi"/>
        </w:rPr>
        <w:t> </w:t>
      </w:r>
      <w:r w:rsidR="00A17F6A">
        <w:rPr>
          <w:rFonts w:asciiTheme="minorHAnsi" w:hAnsiTheme="minorHAnsi" w:cstheme="minorHAnsi"/>
        </w:rPr>
        <w:t> </w:t>
      </w:r>
      <w:r w:rsidR="00A17F6A">
        <w:rPr>
          <w:rFonts w:asciiTheme="minorHAnsi" w:hAnsiTheme="minorHAnsi" w:cstheme="minorHAnsi"/>
        </w:rPr>
        <w:t> </w:t>
      </w:r>
      <w:r w:rsidR="00A17F6A">
        <w:rPr>
          <w:rFonts w:asciiTheme="minorHAnsi" w:hAnsiTheme="minorHAnsi" w:cstheme="minorHAnsi"/>
        </w:rPr>
        <w:t> </w:t>
      </w:r>
      <w:r w:rsidRPr="00561F61">
        <w:rPr>
          <w:rFonts w:asciiTheme="minorHAnsi" w:hAnsiTheme="minorHAnsi" w:cstheme="minorHAnsi"/>
        </w:rPr>
        <w:fldChar w:fldCharType="end"/>
      </w:r>
      <w:bookmarkEnd w:id="16"/>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12849594" w14:textId="77777777" w:rsidR="00561F61" w:rsidRPr="00561F61" w:rsidRDefault="00561F61" w:rsidP="00561F61">
      <w:pPr>
        <w:pStyle w:val="BodyText"/>
        <w:spacing w:before="57"/>
        <w:ind w:right="226"/>
        <w:jc w:val="both"/>
        <w:rPr>
          <w:rFonts w:asciiTheme="minorHAnsi" w:hAnsiTheme="minorHAnsi" w:cstheme="minorHAnsi"/>
        </w:rPr>
      </w:pPr>
    </w:p>
    <w:p w14:paraId="00B09FD2" w14:textId="46586ECC" w:rsidR="00561F61" w:rsidRPr="00561F61" w:rsidRDefault="00561F61" w:rsidP="00561F61">
      <w:pPr>
        <w:pStyle w:val="BodyText"/>
        <w:spacing w:before="57"/>
        <w:ind w:right="226"/>
        <w:jc w:val="both"/>
        <w:rPr>
          <w:rFonts w:asciiTheme="minorHAnsi" w:hAnsiTheme="minorHAnsi" w:cstheme="minorHAnsi"/>
        </w:rPr>
      </w:pPr>
      <w:r w:rsidRPr="00561F61">
        <w:rPr>
          <w:rFonts w:asciiTheme="minorHAnsi" w:hAnsiTheme="minorHAnsi" w:cstheme="minorHAnsi"/>
        </w:rPr>
        <w:t xml:space="preserve">Date: </w:t>
      </w:r>
      <w:r w:rsidRPr="00561F61">
        <w:rPr>
          <w:rFonts w:asciiTheme="minorHAnsi" w:hAnsiTheme="minorHAnsi" w:cstheme="minorHAnsi"/>
        </w:rPr>
        <w:fldChar w:fldCharType="begin">
          <w:ffData>
            <w:name w:val="Text12"/>
            <w:enabled/>
            <w:calcOnExit w:val="0"/>
            <w:textInput/>
          </w:ffData>
        </w:fldChar>
      </w:r>
      <w:bookmarkStart w:id="17" w:name="Text12"/>
      <w:r w:rsidRPr="00561F61">
        <w:rPr>
          <w:rFonts w:asciiTheme="minorHAnsi" w:hAnsiTheme="minorHAnsi" w:cstheme="minorHAnsi"/>
        </w:rPr>
        <w:instrText xml:space="preserve"> FORMTEXT </w:instrText>
      </w:r>
      <w:r w:rsidRPr="00561F61">
        <w:rPr>
          <w:rFonts w:asciiTheme="minorHAnsi" w:hAnsiTheme="minorHAnsi" w:cstheme="minorHAnsi"/>
        </w:rPr>
      </w:r>
      <w:r w:rsidRPr="00561F61">
        <w:rPr>
          <w:rFonts w:asciiTheme="minorHAnsi" w:hAnsiTheme="minorHAnsi" w:cstheme="minorHAnsi"/>
        </w:rPr>
        <w:fldChar w:fldCharType="separate"/>
      </w:r>
      <w:r w:rsidR="00C629FF">
        <w:rPr>
          <w:rFonts w:asciiTheme="minorHAnsi" w:hAnsiTheme="minorHAnsi" w:cstheme="minorHAnsi"/>
        </w:rPr>
        <w:t> </w:t>
      </w:r>
      <w:r w:rsidR="00C629FF">
        <w:rPr>
          <w:rFonts w:asciiTheme="minorHAnsi" w:hAnsiTheme="minorHAnsi" w:cstheme="minorHAnsi"/>
        </w:rPr>
        <w:t> </w:t>
      </w:r>
      <w:r w:rsidR="00C629FF">
        <w:rPr>
          <w:rFonts w:asciiTheme="minorHAnsi" w:hAnsiTheme="minorHAnsi" w:cstheme="minorHAnsi"/>
        </w:rPr>
        <w:t> </w:t>
      </w:r>
      <w:r w:rsidR="00C629FF">
        <w:rPr>
          <w:rFonts w:asciiTheme="minorHAnsi" w:hAnsiTheme="minorHAnsi" w:cstheme="minorHAnsi"/>
        </w:rPr>
        <w:t> </w:t>
      </w:r>
      <w:r w:rsidR="00C629FF">
        <w:rPr>
          <w:rFonts w:asciiTheme="minorHAnsi" w:hAnsiTheme="minorHAnsi" w:cstheme="minorHAnsi"/>
        </w:rPr>
        <w:t> </w:t>
      </w:r>
      <w:r w:rsidRPr="00561F61">
        <w:rPr>
          <w:rFonts w:asciiTheme="minorHAnsi" w:hAnsiTheme="minorHAnsi" w:cstheme="minorHAnsi"/>
        </w:rPr>
        <w:fldChar w:fldCharType="end"/>
      </w:r>
      <w:bookmarkEnd w:id="17"/>
      <w:r w:rsidRPr="00561F61">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260526F1" w14:textId="00D13C22" w:rsidR="00465A50" w:rsidRDefault="00465A50" w:rsidP="00465A50">
      <w:pPr>
        <w:pStyle w:val="BodyText"/>
        <w:spacing w:before="57"/>
        <w:ind w:right="226"/>
        <w:jc w:val="both"/>
        <w:rPr>
          <w:rFonts w:asciiTheme="minorHAnsi" w:hAnsiTheme="minorHAnsi" w:cstheme="minorHAnsi"/>
          <w:sz w:val="20"/>
          <w:szCs w:val="20"/>
        </w:rPr>
      </w:pPr>
    </w:p>
    <w:p w14:paraId="75FC9A12" w14:textId="1CA38E1E" w:rsidR="00465A50" w:rsidRPr="00465A50" w:rsidRDefault="00465A50" w:rsidP="00465A50">
      <w:pPr>
        <w:pStyle w:val="BodyText"/>
        <w:numPr>
          <w:ilvl w:val="0"/>
          <w:numId w:val="1"/>
        </w:numPr>
        <w:spacing w:before="57"/>
        <w:ind w:right="226"/>
        <w:jc w:val="both"/>
        <w:rPr>
          <w:rFonts w:asciiTheme="minorHAnsi" w:hAnsiTheme="minorHAnsi" w:cstheme="minorHAnsi"/>
        </w:rPr>
      </w:pPr>
      <w:r w:rsidRPr="00465A50">
        <w:rPr>
          <w:rFonts w:asciiTheme="minorHAnsi" w:hAnsiTheme="minorHAnsi" w:cstheme="minorHAnsi"/>
          <w:b/>
          <w:bCs/>
        </w:rPr>
        <w:t>S</w:t>
      </w:r>
      <w:r>
        <w:rPr>
          <w:rFonts w:asciiTheme="minorHAnsi" w:hAnsiTheme="minorHAnsi" w:cstheme="minorHAnsi"/>
          <w:b/>
          <w:bCs/>
        </w:rPr>
        <w:t xml:space="preserve">IGN OFF  </w:t>
      </w:r>
    </w:p>
    <w:p w14:paraId="4FC6C832" w14:textId="03916C8A" w:rsidR="00465A50" w:rsidRPr="00561F61" w:rsidRDefault="00465A50" w:rsidP="00465A50">
      <w:pPr>
        <w:pStyle w:val="BodyText"/>
        <w:spacing w:before="57"/>
        <w:ind w:right="226"/>
        <w:jc w:val="both"/>
        <w:rPr>
          <w:rFonts w:asciiTheme="minorHAnsi" w:hAnsiTheme="minorHAnsi" w:cstheme="minorHAnsi"/>
        </w:rPr>
      </w:pPr>
      <w:r w:rsidRPr="00561F61">
        <w:rPr>
          <w:rFonts w:asciiTheme="minorHAnsi" w:hAnsiTheme="minorHAnsi" w:cstheme="minorHAnsi"/>
        </w:rPr>
        <w:t>Th</w:t>
      </w:r>
      <w:r>
        <w:rPr>
          <w:rFonts w:asciiTheme="minorHAnsi" w:hAnsiTheme="minorHAnsi" w:cstheme="minorHAnsi"/>
        </w:rPr>
        <w:t xml:space="preserve">is plan </w:t>
      </w:r>
      <w:r w:rsidRPr="00561F61">
        <w:rPr>
          <w:rFonts w:asciiTheme="minorHAnsi" w:hAnsiTheme="minorHAnsi" w:cstheme="minorHAnsi"/>
        </w:rPr>
        <w:t>has been</w:t>
      </w:r>
      <w:r w:rsidR="00E83C91">
        <w:rPr>
          <w:rFonts w:asciiTheme="minorHAnsi" w:hAnsiTheme="minorHAnsi" w:cstheme="minorHAnsi"/>
        </w:rPr>
        <w:t xml:space="preserve"> reviewed </w:t>
      </w:r>
      <w:r>
        <w:rPr>
          <w:rFonts w:asciiTheme="minorHAnsi" w:hAnsiTheme="minorHAnsi" w:cstheme="minorHAnsi"/>
        </w:rPr>
        <w:t xml:space="preserve">by </w:t>
      </w:r>
      <w:r w:rsidR="002C03B0">
        <w:rPr>
          <w:rFonts w:asciiTheme="minorHAnsi" w:hAnsiTheme="minorHAnsi" w:cstheme="minorHAnsi"/>
        </w:rPr>
        <w:fldChar w:fldCharType="begin">
          <w:ffData>
            <w:name w:val="Text22"/>
            <w:enabled/>
            <w:calcOnExit w:val="0"/>
            <w:textInput/>
          </w:ffData>
        </w:fldChar>
      </w:r>
      <w:bookmarkStart w:id="18" w:name="Text22"/>
      <w:r w:rsidR="002C03B0">
        <w:rPr>
          <w:rFonts w:asciiTheme="minorHAnsi" w:hAnsiTheme="minorHAnsi" w:cstheme="minorHAnsi"/>
        </w:rPr>
        <w:instrText xml:space="preserve"> FORMTEXT </w:instrText>
      </w:r>
      <w:r w:rsidR="002C03B0">
        <w:rPr>
          <w:rFonts w:asciiTheme="minorHAnsi" w:hAnsiTheme="minorHAnsi" w:cstheme="minorHAnsi"/>
        </w:rPr>
      </w:r>
      <w:r w:rsidR="002C03B0">
        <w:rPr>
          <w:rFonts w:asciiTheme="minorHAnsi" w:hAnsiTheme="minorHAnsi" w:cstheme="minorHAnsi"/>
        </w:rPr>
        <w:fldChar w:fldCharType="separate"/>
      </w:r>
      <w:r w:rsidR="00C629FF">
        <w:rPr>
          <w:rFonts w:asciiTheme="minorHAnsi" w:hAnsiTheme="minorHAnsi" w:cstheme="minorHAnsi"/>
        </w:rPr>
        <w:t> </w:t>
      </w:r>
      <w:r w:rsidR="00C629FF">
        <w:rPr>
          <w:rFonts w:asciiTheme="minorHAnsi" w:hAnsiTheme="minorHAnsi" w:cstheme="minorHAnsi"/>
        </w:rPr>
        <w:t> </w:t>
      </w:r>
      <w:r w:rsidR="00C629FF">
        <w:rPr>
          <w:rFonts w:asciiTheme="minorHAnsi" w:hAnsiTheme="minorHAnsi" w:cstheme="minorHAnsi"/>
        </w:rPr>
        <w:t> </w:t>
      </w:r>
      <w:r w:rsidR="00C629FF">
        <w:rPr>
          <w:rFonts w:asciiTheme="minorHAnsi" w:hAnsiTheme="minorHAnsi" w:cstheme="minorHAnsi"/>
        </w:rPr>
        <w:t> </w:t>
      </w:r>
      <w:r w:rsidR="00C629FF">
        <w:rPr>
          <w:rFonts w:asciiTheme="minorHAnsi" w:hAnsiTheme="minorHAnsi" w:cstheme="minorHAnsi"/>
        </w:rPr>
        <w:t> </w:t>
      </w:r>
      <w:r w:rsidR="002C03B0">
        <w:rPr>
          <w:rFonts w:asciiTheme="minorHAnsi" w:hAnsiTheme="minorHAnsi" w:cstheme="minorHAnsi"/>
        </w:rPr>
        <w:fldChar w:fldCharType="end"/>
      </w:r>
      <w:bookmarkEnd w:id="18"/>
      <w:r w:rsidR="002C03B0">
        <w:rPr>
          <w:rFonts w:asciiTheme="minorHAnsi" w:hAnsiTheme="minorHAnsi" w:cstheme="minorHAnsi"/>
        </w:rPr>
        <w:t xml:space="preserve"> Netball Association </w:t>
      </w:r>
      <w:r w:rsidRPr="00561F61">
        <w:rPr>
          <w:rFonts w:asciiTheme="minorHAnsi" w:hAnsiTheme="minorHAnsi" w:cstheme="minorHAnsi"/>
        </w:rPr>
        <w:t xml:space="preserve">and </w:t>
      </w:r>
      <w:r w:rsidR="00E83C91">
        <w:rPr>
          <w:rFonts w:asciiTheme="minorHAnsi" w:hAnsiTheme="minorHAnsi" w:cstheme="minorHAnsi"/>
        </w:rPr>
        <w:t>approved</w:t>
      </w:r>
      <w:r w:rsidR="0055120B">
        <w:rPr>
          <w:rFonts w:asciiTheme="minorHAnsi" w:hAnsiTheme="minorHAnsi" w:cstheme="minorHAnsi"/>
        </w:rPr>
        <w:t xml:space="preserve"> by:</w:t>
      </w:r>
      <w:r>
        <w:rPr>
          <w:rFonts w:asciiTheme="minorHAnsi" w:hAnsiTheme="minorHAnsi" w:cstheme="minorHAnsi"/>
        </w:rPr>
        <w:t xml:space="preserve"> </w:t>
      </w:r>
      <w:r w:rsidRPr="00561F61">
        <w:rPr>
          <w:rFonts w:asciiTheme="minorHAnsi" w:hAnsiTheme="minorHAnsi" w:cstheme="minorHAnsi"/>
        </w:rPr>
        <w:t xml:space="preserve"> </w:t>
      </w:r>
    </w:p>
    <w:p w14:paraId="17FB0ED7" w14:textId="77777777" w:rsidR="00465A50" w:rsidRPr="00561F61" w:rsidRDefault="00465A50" w:rsidP="00465A50">
      <w:pPr>
        <w:pStyle w:val="BodyText"/>
        <w:spacing w:before="57"/>
        <w:ind w:left="360" w:right="226"/>
        <w:jc w:val="both"/>
        <w:rPr>
          <w:rFonts w:asciiTheme="minorHAnsi" w:hAnsiTheme="minorHAnsi" w:cstheme="minorHAnsi"/>
        </w:rPr>
      </w:pPr>
    </w:p>
    <w:p w14:paraId="15751E6E" w14:textId="176A67D6" w:rsidR="00465A50" w:rsidRDefault="00465A50" w:rsidP="00465A50">
      <w:pPr>
        <w:pStyle w:val="BodyText"/>
        <w:spacing w:before="57"/>
        <w:ind w:right="226"/>
        <w:jc w:val="both"/>
        <w:rPr>
          <w:rFonts w:asciiTheme="minorHAnsi" w:hAnsiTheme="minorHAnsi" w:cstheme="minorHAnsi"/>
        </w:rPr>
      </w:pPr>
      <w:r w:rsidRPr="00561F61">
        <w:rPr>
          <w:rFonts w:asciiTheme="minorHAnsi" w:hAnsiTheme="minorHAnsi" w:cstheme="minorHAnsi"/>
        </w:rPr>
        <w:t xml:space="preserve">Name: </w:t>
      </w:r>
      <w:r w:rsidRPr="00561F61">
        <w:rPr>
          <w:rFonts w:asciiTheme="minorHAnsi" w:hAnsiTheme="minorHAnsi" w:cstheme="minorHAnsi"/>
        </w:rPr>
        <w:fldChar w:fldCharType="begin">
          <w:ffData>
            <w:name w:val="Text10"/>
            <w:enabled/>
            <w:calcOnExit w:val="0"/>
            <w:textInput/>
          </w:ffData>
        </w:fldChar>
      </w:r>
      <w:r w:rsidRPr="00561F61">
        <w:rPr>
          <w:rFonts w:asciiTheme="minorHAnsi" w:hAnsiTheme="minorHAnsi" w:cstheme="minorHAnsi"/>
        </w:rPr>
        <w:instrText xml:space="preserve"> FORMTEXT </w:instrText>
      </w:r>
      <w:r w:rsidRPr="00561F61">
        <w:rPr>
          <w:rFonts w:asciiTheme="minorHAnsi" w:hAnsiTheme="minorHAnsi" w:cstheme="minorHAnsi"/>
        </w:rPr>
      </w:r>
      <w:r w:rsidRPr="00561F61">
        <w:rPr>
          <w:rFonts w:asciiTheme="minorHAnsi" w:hAnsiTheme="minorHAnsi" w:cstheme="minorHAnsi"/>
        </w:rPr>
        <w:fldChar w:fldCharType="separate"/>
      </w:r>
      <w:r w:rsidR="00C629FF">
        <w:rPr>
          <w:rFonts w:asciiTheme="minorHAnsi" w:hAnsiTheme="minorHAnsi" w:cstheme="minorHAnsi"/>
        </w:rPr>
        <w:t> </w:t>
      </w:r>
      <w:r w:rsidR="00C629FF">
        <w:rPr>
          <w:rFonts w:asciiTheme="minorHAnsi" w:hAnsiTheme="minorHAnsi" w:cstheme="minorHAnsi"/>
        </w:rPr>
        <w:t> </w:t>
      </w:r>
      <w:r w:rsidR="00C629FF">
        <w:rPr>
          <w:rFonts w:asciiTheme="minorHAnsi" w:hAnsiTheme="minorHAnsi" w:cstheme="minorHAnsi"/>
        </w:rPr>
        <w:t> </w:t>
      </w:r>
      <w:r w:rsidR="00C629FF">
        <w:rPr>
          <w:rFonts w:asciiTheme="minorHAnsi" w:hAnsiTheme="minorHAnsi" w:cstheme="minorHAnsi"/>
        </w:rPr>
        <w:t> </w:t>
      </w:r>
      <w:r w:rsidR="00C629FF">
        <w:rPr>
          <w:rFonts w:asciiTheme="minorHAnsi" w:hAnsiTheme="minorHAnsi" w:cstheme="minorHAnsi"/>
        </w:rPr>
        <w:t> </w:t>
      </w:r>
      <w:r w:rsidRPr="00561F61">
        <w:rPr>
          <w:rFonts w:asciiTheme="minorHAnsi" w:hAnsiTheme="minorHAnsi" w:cstheme="minorHAnsi"/>
        </w:rPr>
        <w:fldChar w:fldCharType="end"/>
      </w:r>
      <w:r w:rsidRPr="00561F61">
        <w:rPr>
          <w:rFonts w:asciiTheme="minorHAnsi" w:hAnsiTheme="minorHAnsi" w:cstheme="minorHAnsi"/>
        </w:rPr>
        <w:tab/>
      </w:r>
      <w:r w:rsidRPr="00561F61">
        <w:rPr>
          <w:rFonts w:asciiTheme="minorHAnsi" w:hAnsiTheme="minorHAnsi" w:cstheme="minorHAnsi"/>
        </w:rPr>
        <w:tab/>
      </w:r>
      <w:r w:rsidRPr="00561F61">
        <w:rPr>
          <w:rFonts w:asciiTheme="minorHAnsi" w:hAnsiTheme="minorHAnsi" w:cstheme="minorHAnsi"/>
        </w:rPr>
        <w:tab/>
      </w:r>
      <w:r w:rsidRPr="00561F61">
        <w:rPr>
          <w:rFonts w:asciiTheme="minorHAnsi" w:hAnsiTheme="minorHAnsi" w:cstheme="minorHAnsi"/>
        </w:rPr>
        <w:tab/>
      </w:r>
      <w:r w:rsidRPr="00561F61">
        <w:rPr>
          <w:rFonts w:asciiTheme="minorHAnsi" w:hAnsiTheme="minorHAnsi" w:cstheme="minorHAnsi"/>
        </w:rPr>
        <w:tab/>
      </w:r>
      <w:r w:rsidRPr="00561F61">
        <w:rPr>
          <w:rFonts w:asciiTheme="minorHAnsi" w:hAnsiTheme="minorHAnsi" w:cstheme="minorHAnsi"/>
        </w:rPr>
        <w:tab/>
      </w:r>
      <w:r w:rsidRPr="00561F61">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491D3103" w14:textId="77777777" w:rsidR="00465A50" w:rsidRPr="00561F61" w:rsidRDefault="00465A50" w:rsidP="00465A50">
      <w:pPr>
        <w:pStyle w:val="BodyText"/>
        <w:spacing w:before="57"/>
        <w:ind w:left="360" w:right="226"/>
        <w:jc w:val="both"/>
        <w:rPr>
          <w:rFonts w:asciiTheme="minorHAnsi" w:hAnsiTheme="minorHAnsi" w:cstheme="minorHAnsi"/>
        </w:rPr>
      </w:pPr>
    </w:p>
    <w:p w14:paraId="7FEE0BC4" w14:textId="6B79EB80" w:rsidR="00465A50" w:rsidRPr="00561F61" w:rsidRDefault="00465A50" w:rsidP="00465A50">
      <w:pPr>
        <w:pStyle w:val="BodyText"/>
        <w:spacing w:before="57"/>
        <w:ind w:right="226"/>
        <w:jc w:val="both"/>
        <w:rPr>
          <w:rFonts w:asciiTheme="minorHAnsi" w:hAnsiTheme="minorHAnsi" w:cstheme="minorHAnsi"/>
        </w:rPr>
      </w:pPr>
      <w:r>
        <w:rPr>
          <w:rFonts w:asciiTheme="minorHAnsi" w:hAnsiTheme="minorHAnsi" w:cstheme="minorHAnsi"/>
        </w:rPr>
        <w:t xml:space="preserve">Netball ACT / District Association </w:t>
      </w:r>
      <w:r w:rsidRPr="00561F61">
        <w:rPr>
          <w:rFonts w:asciiTheme="minorHAnsi" w:hAnsiTheme="minorHAnsi" w:cstheme="minorHAnsi"/>
        </w:rPr>
        <w:t xml:space="preserve">Position held: </w:t>
      </w:r>
      <w:r w:rsidRPr="00561F61">
        <w:rPr>
          <w:rFonts w:asciiTheme="minorHAnsi" w:hAnsiTheme="minorHAnsi" w:cstheme="minorHAnsi"/>
        </w:rPr>
        <w:fldChar w:fldCharType="begin">
          <w:ffData>
            <w:name w:val="Text11"/>
            <w:enabled/>
            <w:calcOnExit w:val="0"/>
            <w:textInput/>
          </w:ffData>
        </w:fldChar>
      </w:r>
      <w:r w:rsidRPr="00561F61">
        <w:rPr>
          <w:rFonts w:asciiTheme="minorHAnsi" w:hAnsiTheme="minorHAnsi" w:cstheme="minorHAnsi"/>
        </w:rPr>
        <w:instrText xml:space="preserve"> FORMTEXT </w:instrText>
      </w:r>
      <w:r w:rsidRPr="00561F61">
        <w:rPr>
          <w:rFonts w:asciiTheme="minorHAnsi" w:hAnsiTheme="minorHAnsi" w:cstheme="minorHAnsi"/>
        </w:rPr>
      </w:r>
      <w:r w:rsidRPr="00561F61">
        <w:rPr>
          <w:rFonts w:asciiTheme="minorHAnsi" w:hAnsiTheme="minorHAnsi" w:cstheme="minorHAnsi"/>
        </w:rPr>
        <w:fldChar w:fldCharType="separate"/>
      </w:r>
      <w:r w:rsidR="00C629FF">
        <w:rPr>
          <w:rFonts w:asciiTheme="minorHAnsi" w:hAnsiTheme="minorHAnsi" w:cstheme="minorHAnsi"/>
        </w:rPr>
        <w:t> </w:t>
      </w:r>
      <w:r w:rsidR="00C629FF">
        <w:rPr>
          <w:rFonts w:asciiTheme="minorHAnsi" w:hAnsiTheme="minorHAnsi" w:cstheme="minorHAnsi"/>
        </w:rPr>
        <w:t> </w:t>
      </w:r>
      <w:r w:rsidR="00C629FF">
        <w:rPr>
          <w:rFonts w:asciiTheme="minorHAnsi" w:hAnsiTheme="minorHAnsi" w:cstheme="minorHAnsi"/>
        </w:rPr>
        <w:t> </w:t>
      </w:r>
      <w:r w:rsidR="00C629FF">
        <w:rPr>
          <w:rFonts w:asciiTheme="minorHAnsi" w:hAnsiTheme="minorHAnsi" w:cstheme="minorHAnsi"/>
        </w:rPr>
        <w:t> </w:t>
      </w:r>
      <w:r w:rsidR="00C629FF">
        <w:rPr>
          <w:rFonts w:asciiTheme="minorHAnsi" w:hAnsiTheme="minorHAnsi" w:cstheme="minorHAnsi"/>
        </w:rPr>
        <w:t> </w:t>
      </w:r>
      <w:r w:rsidRPr="00561F61">
        <w:rPr>
          <w:rFonts w:asciiTheme="minorHAnsi" w:hAnsiTheme="minorHAnsi" w:cstheme="minorHAnsi"/>
        </w:rPr>
        <w:fldChar w:fldCharType="end"/>
      </w:r>
      <w:r w:rsidRPr="00561F61">
        <w:rPr>
          <w:rFonts w:asciiTheme="minorHAnsi" w:hAnsiTheme="minorHAnsi" w:cstheme="minorHAnsi"/>
        </w:rPr>
        <w:tab/>
      </w:r>
      <w:r w:rsidRPr="00561F61">
        <w:rPr>
          <w:rFonts w:asciiTheme="minorHAnsi" w:hAnsiTheme="minorHAnsi" w:cstheme="minorHAnsi"/>
        </w:rPr>
        <w:tab/>
      </w:r>
      <w:r w:rsidRPr="00561F61">
        <w:rPr>
          <w:rFonts w:asciiTheme="minorHAnsi" w:hAnsiTheme="minorHAnsi" w:cstheme="minorHAnsi"/>
        </w:rPr>
        <w:tab/>
      </w:r>
      <w:r w:rsidRPr="00561F61">
        <w:rPr>
          <w:rFonts w:asciiTheme="minorHAnsi" w:hAnsiTheme="minorHAnsi" w:cstheme="minorHAnsi"/>
        </w:rPr>
        <w:tab/>
      </w:r>
      <w:r w:rsidRPr="00561F61">
        <w:rPr>
          <w:rFonts w:asciiTheme="minorHAnsi" w:hAnsiTheme="minorHAnsi" w:cstheme="minorHAnsi"/>
        </w:rPr>
        <w:tab/>
      </w:r>
      <w:r w:rsidRPr="00561F61">
        <w:rPr>
          <w:rFonts w:asciiTheme="minorHAnsi" w:hAnsiTheme="minorHAnsi" w:cstheme="minorHAnsi"/>
        </w:rPr>
        <w:tab/>
      </w:r>
    </w:p>
    <w:p w14:paraId="6A464993" w14:textId="77777777" w:rsidR="00465A50" w:rsidRPr="00561F61" w:rsidRDefault="00465A50" w:rsidP="00465A50">
      <w:pPr>
        <w:pStyle w:val="BodyText"/>
        <w:spacing w:before="57"/>
        <w:ind w:left="360" w:right="226"/>
        <w:jc w:val="both"/>
        <w:rPr>
          <w:rFonts w:asciiTheme="minorHAnsi" w:hAnsiTheme="minorHAnsi" w:cstheme="minorHAnsi"/>
        </w:rPr>
      </w:pPr>
    </w:p>
    <w:p w14:paraId="2581717C" w14:textId="77777777" w:rsidR="00465A50" w:rsidRPr="00561F61" w:rsidRDefault="00465A50" w:rsidP="00465A50">
      <w:pPr>
        <w:pStyle w:val="BodyText"/>
        <w:spacing w:before="57"/>
        <w:ind w:right="226"/>
        <w:jc w:val="both"/>
        <w:rPr>
          <w:rFonts w:asciiTheme="minorHAnsi" w:hAnsiTheme="minorHAnsi" w:cstheme="minorHAnsi"/>
        </w:rPr>
      </w:pPr>
      <w:r w:rsidRPr="00561F61">
        <w:rPr>
          <w:rFonts w:asciiTheme="minorHAnsi" w:hAnsiTheme="minorHAnsi" w:cstheme="minorHAnsi"/>
        </w:rPr>
        <w:t xml:space="preserve">Signature: </w:t>
      </w:r>
      <w:r w:rsidRPr="00561F61">
        <w:rPr>
          <w:rFonts w:asciiTheme="minorHAnsi" w:hAnsiTheme="minorHAnsi" w:cstheme="minorHAnsi"/>
        </w:rPr>
        <w:fldChar w:fldCharType="begin">
          <w:ffData>
            <w:name w:val="Text13"/>
            <w:enabled/>
            <w:calcOnExit w:val="0"/>
            <w:textInput/>
          </w:ffData>
        </w:fldChar>
      </w:r>
      <w:r w:rsidRPr="00561F61">
        <w:rPr>
          <w:rFonts w:asciiTheme="minorHAnsi" w:hAnsiTheme="minorHAnsi" w:cstheme="minorHAnsi"/>
        </w:rPr>
        <w:instrText xml:space="preserve"> FORMTEXT </w:instrText>
      </w:r>
      <w:r w:rsidRPr="00561F61">
        <w:rPr>
          <w:rFonts w:asciiTheme="minorHAnsi" w:hAnsiTheme="minorHAnsi" w:cstheme="minorHAnsi"/>
        </w:rPr>
      </w:r>
      <w:r w:rsidRPr="00561F61">
        <w:rPr>
          <w:rFonts w:asciiTheme="minorHAnsi" w:hAnsiTheme="minorHAnsi" w:cstheme="minorHAnsi"/>
        </w:rPr>
        <w:fldChar w:fldCharType="separate"/>
      </w:r>
      <w:r w:rsidRPr="00561F61">
        <w:rPr>
          <w:rFonts w:asciiTheme="minorHAnsi" w:hAnsiTheme="minorHAnsi" w:cstheme="minorHAnsi"/>
          <w:noProof/>
        </w:rPr>
        <w:t> </w:t>
      </w:r>
      <w:r w:rsidRPr="00561F61">
        <w:rPr>
          <w:rFonts w:asciiTheme="minorHAnsi" w:hAnsiTheme="minorHAnsi" w:cstheme="minorHAnsi"/>
          <w:noProof/>
        </w:rPr>
        <w:t> </w:t>
      </w:r>
      <w:r w:rsidRPr="00561F61">
        <w:rPr>
          <w:rFonts w:asciiTheme="minorHAnsi" w:hAnsiTheme="minorHAnsi" w:cstheme="minorHAnsi"/>
          <w:noProof/>
        </w:rPr>
        <w:t> </w:t>
      </w:r>
      <w:r w:rsidRPr="00561F61">
        <w:rPr>
          <w:rFonts w:asciiTheme="minorHAnsi" w:hAnsiTheme="minorHAnsi" w:cstheme="minorHAnsi"/>
          <w:noProof/>
        </w:rPr>
        <w:t> </w:t>
      </w:r>
      <w:r w:rsidRPr="00561F61">
        <w:rPr>
          <w:rFonts w:asciiTheme="minorHAnsi" w:hAnsiTheme="minorHAnsi" w:cstheme="minorHAnsi"/>
          <w:noProof/>
        </w:rPr>
        <w:t> </w:t>
      </w:r>
      <w:r w:rsidRPr="00561F61">
        <w:rPr>
          <w:rFonts w:asciiTheme="minorHAnsi" w:hAnsiTheme="minorHAnsi" w:cstheme="minorHAnsi"/>
        </w:rPr>
        <w:fldChar w:fldCharType="end"/>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71EB56CB" w14:textId="77777777" w:rsidR="00465A50" w:rsidRPr="00561F61" w:rsidRDefault="00465A50" w:rsidP="00465A50">
      <w:pPr>
        <w:pStyle w:val="BodyText"/>
        <w:spacing w:before="57"/>
        <w:ind w:left="360" w:right="226"/>
        <w:jc w:val="both"/>
        <w:rPr>
          <w:rFonts w:asciiTheme="minorHAnsi" w:hAnsiTheme="minorHAnsi" w:cstheme="minorHAnsi"/>
        </w:rPr>
      </w:pPr>
    </w:p>
    <w:p w14:paraId="4CABBA96" w14:textId="6C6DA527" w:rsidR="00465A50" w:rsidRPr="00561F61" w:rsidRDefault="00465A50" w:rsidP="00465A50">
      <w:pPr>
        <w:pStyle w:val="BodyText"/>
        <w:spacing w:before="57"/>
        <w:ind w:right="226"/>
        <w:jc w:val="both"/>
        <w:rPr>
          <w:rFonts w:asciiTheme="minorHAnsi" w:hAnsiTheme="minorHAnsi" w:cstheme="minorHAnsi"/>
          <w:sz w:val="20"/>
          <w:szCs w:val="20"/>
        </w:rPr>
      </w:pPr>
      <w:r w:rsidRPr="00561F61">
        <w:rPr>
          <w:rFonts w:asciiTheme="minorHAnsi" w:hAnsiTheme="minorHAnsi" w:cstheme="minorHAnsi"/>
        </w:rPr>
        <w:t xml:space="preserve">Date: </w:t>
      </w:r>
      <w:r w:rsidRPr="00561F61">
        <w:rPr>
          <w:rFonts w:asciiTheme="minorHAnsi" w:hAnsiTheme="minorHAnsi" w:cstheme="minorHAnsi"/>
        </w:rPr>
        <w:fldChar w:fldCharType="begin">
          <w:ffData>
            <w:name w:val="Text12"/>
            <w:enabled/>
            <w:calcOnExit w:val="0"/>
            <w:textInput/>
          </w:ffData>
        </w:fldChar>
      </w:r>
      <w:r w:rsidRPr="00561F61">
        <w:rPr>
          <w:rFonts w:asciiTheme="minorHAnsi" w:hAnsiTheme="minorHAnsi" w:cstheme="minorHAnsi"/>
        </w:rPr>
        <w:instrText xml:space="preserve"> FORMTEXT </w:instrText>
      </w:r>
      <w:r w:rsidRPr="00561F61">
        <w:rPr>
          <w:rFonts w:asciiTheme="minorHAnsi" w:hAnsiTheme="minorHAnsi" w:cstheme="minorHAnsi"/>
        </w:rPr>
      </w:r>
      <w:r w:rsidRPr="00561F61">
        <w:rPr>
          <w:rFonts w:asciiTheme="minorHAnsi" w:hAnsiTheme="minorHAnsi" w:cstheme="minorHAnsi"/>
        </w:rPr>
        <w:fldChar w:fldCharType="separate"/>
      </w:r>
      <w:r w:rsidRPr="00561F61">
        <w:rPr>
          <w:rFonts w:asciiTheme="minorHAnsi" w:hAnsiTheme="minorHAnsi" w:cstheme="minorHAnsi"/>
          <w:noProof/>
        </w:rPr>
        <w:t> </w:t>
      </w:r>
      <w:r w:rsidRPr="00561F61">
        <w:rPr>
          <w:rFonts w:asciiTheme="minorHAnsi" w:hAnsiTheme="minorHAnsi" w:cstheme="minorHAnsi"/>
          <w:noProof/>
        </w:rPr>
        <w:t> </w:t>
      </w:r>
      <w:r w:rsidRPr="00561F61">
        <w:rPr>
          <w:rFonts w:asciiTheme="minorHAnsi" w:hAnsiTheme="minorHAnsi" w:cstheme="minorHAnsi"/>
          <w:noProof/>
        </w:rPr>
        <w:t> </w:t>
      </w:r>
      <w:r w:rsidRPr="00561F61">
        <w:rPr>
          <w:rFonts w:asciiTheme="minorHAnsi" w:hAnsiTheme="minorHAnsi" w:cstheme="minorHAnsi"/>
          <w:noProof/>
        </w:rPr>
        <w:t> </w:t>
      </w:r>
      <w:r w:rsidRPr="00561F61">
        <w:rPr>
          <w:rFonts w:asciiTheme="minorHAnsi" w:hAnsiTheme="minorHAnsi" w:cstheme="minorHAnsi"/>
          <w:noProof/>
        </w:rPr>
        <w:t> </w:t>
      </w:r>
      <w:r w:rsidRPr="00561F61">
        <w:rPr>
          <w:rFonts w:asciiTheme="minorHAnsi" w:hAnsiTheme="minorHAnsi" w:cstheme="minorHAnsi"/>
        </w:rPr>
        <w:fldChar w:fldCharType="end"/>
      </w:r>
      <w:r w:rsidRPr="00561F61">
        <w:rPr>
          <w:rFonts w:asciiTheme="minorHAnsi" w:hAnsiTheme="minorHAnsi" w:cstheme="minorHAnsi"/>
        </w:rPr>
        <w:t xml:space="preserve"> </w:t>
      </w:r>
      <w:r>
        <w:rPr>
          <w:rFonts w:asciiTheme="minorHAnsi" w:hAnsiTheme="minorHAnsi" w:cstheme="minorHAnsi"/>
        </w:rPr>
        <w:tab/>
      </w:r>
    </w:p>
    <w:sectPr w:rsidR="00465A50" w:rsidRPr="00561F61" w:rsidSect="003B006C">
      <w:pgSz w:w="16838" w:h="11906" w:orient="landscape"/>
      <w:pgMar w:top="1440" w:right="1440" w:bottom="1440" w:left="1440"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CA9A21" w14:textId="77777777" w:rsidR="00F85B01" w:rsidRDefault="00F85B01" w:rsidP="00F96D19">
      <w:r>
        <w:separator/>
      </w:r>
    </w:p>
  </w:endnote>
  <w:endnote w:type="continuationSeparator" w:id="0">
    <w:p w14:paraId="47135FEE" w14:textId="77777777" w:rsidR="00F85B01" w:rsidRDefault="00F85B01" w:rsidP="00F96D19">
      <w:r>
        <w:continuationSeparator/>
      </w:r>
    </w:p>
  </w:endnote>
  <w:endnote w:type="continuationNotice" w:id="1">
    <w:p w14:paraId="2BD404B5" w14:textId="77777777" w:rsidR="00F85B01" w:rsidRDefault="00F85B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Medium">
    <w:panose1 w:val="00000000000000000000"/>
    <w:charset w:val="00"/>
    <w:family w:val="roman"/>
    <w:notTrueType/>
    <w:pitch w:val="default"/>
  </w:font>
  <w:font w:name="Calibri-Italic">
    <w:altName w:val="Calibri"/>
    <w:panose1 w:val="00000000000000000000"/>
    <w:charset w:val="00"/>
    <w:family w:val="swiss"/>
    <w:notTrueType/>
    <w:pitch w:val="default"/>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9AE82" w14:textId="231F18D1" w:rsidR="00561F61" w:rsidRDefault="00561F61" w:rsidP="00F96D19">
    <w:pPr>
      <w:pStyle w:val="Footer"/>
      <w:pBdr>
        <w:bottom w:val="single" w:sz="4" w:space="1" w:color="auto"/>
      </w:pBdr>
      <w:jc w:val="right"/>
    </w:pPr>
  </w:p>
  <w:p w14:paraId="3A09A8DE" w14:textId="3E11B288" w:rsidR="00561F61" w:rsidRPr="00B27176" w:rsidRDefault="00561F61" w:rsidP="00F96D19">
    <w:pPr>
      <w:pStyle w:val="Footer"/>
      <w:spacing w:before="120"/>
      <w:rPr>
        <w:rFonts w:asciiTheme="minorHAnsi" w:hAnsiTheme="minorHAnsi" w:cstheme="minorHAnsi"/>
        <w:sz w:val="22"/>
        <w:szCs w:val="22"/>
        <w:lang w:val="en-US"/>
      </w:rPr>
    </w:pPr>
    <w:r>
      <w:rPr>
        <w:rFonts w:asciiTheme="minorHAnsi" w:hAnsiTheme="minorHAnsi" w:cstheme="minorHAnsi"/>
        <w:sz w:val="22"/>
        <w:szCs w:val="22"/>
        <w:lang w:val="en-US"/>
      </w:rPr>
      <w:t xml:space="preserve">Netball ACT Return to Play in a COVID-Safe Environment Plan </w:t>
    </w:r>
    <w:r>
      <w:rPr>
        <w:rFonts w:asciiTheme="minorHAnsi" w:hAnsiTheme="minorHAnsi" w:cstheme="minorHAnsi"/>
        <w:sz w:val="22"/>
        <w:szCs w:val="22"/>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891DC1" w14:textId="77777777" w:rsidR="00F85B01" w:rsidRDefault="00F85B01" w:rsidP="00F96D19">
      <w:r>
        <w:separator/>
      </w:r>
    </w:p>
  </w:footnote>
  <w:footnote w:type="continuationSeparator" w:id="0">
    <w:p w14:paraId="473581AF" w14:textId="77777777" w:rsidR="00F85B01" w:rsidRDefault="00F85B01" w:rsidP="00F96D19">
      <w:r>
        <w:continuationSeparator/>
      </w:r>
    </w:p>
  </w:footnote>
  <w:footnote w:type="continuationNotice" w:id="1">
    <w:p w14:paraId="6EF25212" w14:textId="77777777" w:rsidR="00F85B01" w:rsidRDefault="00F85B0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9043B"/>
    <w:multiLevelType w:val="hybridMultilevel"/>
    <w:tmpl w:val="F316314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3FB3B65"/>
    <w:multiLevelType w:val="hybridMultilevel"/>
    <w:tmpl w:val="9586A3E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E556B65"/>
    <w:multiLevelType w:val="hybridMultilevel"/>
    <w:tmpl w:val="8084B0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D14D1B"/>
    <w:multiLevelType w:val="hybridMultilevel"/>
    <w:tmpl w:val="9F5E7FE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4D8259E"/>
    <w:multiLevelType w:val="multilevel"/>
    <w:tmpl w:val="9FD644A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asciiTheme="minorHAnsi" w:hAnsiTheme="minorHAnsi" w:hint="default"/>
        <w:b/>
      </w:rPr>
    </w:lvl>
    <w:lvl w:ilvl="2">
      <w:start w:val="1"/>
      <w:numFmt w:val="decimal"/>
      <w:lvlText w:val="%1.%2.%3."/>
      <w:lvlJc w:val="left"/>
      <w:pPr>
        <w:ind w:left="447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8AF7AB8"/>
    <w:multiLevelType w:val="hybridMultilevel"/>
    <w:tmpl w:val="5F9438E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6DD6F56"/>
    <w:multiLevelType w:val="hybridMultilevel"/>
    <w:tmpl w:val="1ACC6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1CF57A7"/>
    <w:multiLevelType w:val="hybridMultilevel"/>
    <w:tmpl w:val="04ACB03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49A7DB4"/>
    <w:multiLevelType w:val="multilevel"/>
    <w:tmpl w:val="5254BE2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4FB225E"/>
    <w:multiLevelType w:val="multilevel"/>
    <w:tmpl w:val="76E48010"/>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B2929FA"/>
    <w:multiLevelType w:val="hybridMultilevel"/>
    <w:tmpl w:val="EA0207F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8253DD5"/>
    <w:multiLevelType w:val="hybridMultilevel"/>
    <w:tmpl w:val="29D66A0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1DC0548"/>
    <w:multiLevelType w:val="hybridMultilevel"/>
    <w:tmpl w:val="F316314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5582AB0"/>
    <w:multiLevelType w:val="hybridMultilevel"/>
    <w:tmpl w:val="8A2E7DF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73C3443"/>
    <w:multiLevelType w:val="hybridMultilevel"/>
    <w:tmpl w:val="AC92F3C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FD63CE3"/>
    <w:multiLevelType w:val="hybridMultilevel"/>
    <w:tmpl w:val="F316314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B39058E"/>
    <w:multiLevelType w:val="hybridMultilevel"/>
    <w:tmpl w:val="84669F3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7C7D1057"/>
    <w:multiLevelType w:val="hybridMultilevel"/>
    <w:tmpl w:val="F316314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8"/>
  </w:num>
  <w:num w:numId="3">
    <w:abstractNumId w:val="1"/>
  </w:num>
  <w:num w:numId="4">
    <w:abstractNumId w:val="5"/>
  </w:num>
  <w:num w:numId="5">
    <w:abstractNumId w:val="10"/>
  </w:num>
  <w:num w:numId="6">
    <w:abstractNumId w:val="7"/>
  </w:num>
  <w:num w:numId="7">
    <w:abstractNumId w:val="13"/>
  </w:num>
  <w:num w:numId="8">
    <w:abstractNumId w:val="11"/>
  </w:num>
  <w:num w:numId="9">
    <w:abstractNumId w:val="15"/>
  </w:num>
  <w:num w:numId="10">
    <w:abstractNumId w:val="14"/>
  </w:num>
  <w:num w:numId="11">
    <w:abstractNumId w:val="3"/>
  </w:num>
  <w:num w:numId="12">
    <w:abstractNumId w:val="16"/>
  </w:num>
  <w:num w:numId="13">
    <w:abstractNumId w:val="17"/>
  </w:num>
  <w:num w:numId="14">
    <w:abstractNumId w:val="0"/>
  </w:num>
  <w:num w:numId="15">
    <w:abstractNumId w:val="6"/>
  </w:num>
  <w:num w:numId="16">
    <w:abstractNumId w:val="2"/>
  </w:num>
  <w:num w:numId="17">
    <w:abstractNumId w:val="9"/>
  </w:num>
  <w:num w:numId="18">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A3A"/>
    <w:rsid w:val="00010808"/>
    <w:rsid w:val="0001529E"/>
    <w:rsid w:val="000334BB"/>
    <w:rsid w:val="00063B6D"/>
    <w:rsid w:val="00082A60"/>
    <w:rsid w:val="00094AEC"/>
    <w:rsid w:val="000968E1"/>
    <w:rsid w:val="000A2058"/>
    <w:rsid w:val="000A7E13"/>
    <w:rsid w:val="000D0E2A"/>
    <w:rsid w:val="000F60B6"/>
    <w:rsid w:val="001A3F26"/>
    <w:rsid w:val="00231DEE"/>
    <w:rsid w:val="00245399"/>
    <w:rsid w:val="00250476"/>
    <w:rsid w:val="00290BC0"/>
    <w:rsid w:val="002A50D7"/>
    <w:rsid w:val="002B3BAE"/>
    <w:rsid w:val="002C03B0"/>
    <w:rsid w:val="002E7742"/>
    <w:rsid w:val="003232B1"/>
    <w:rsid w:val="00332A69"/>
    <w:rsid w:val="00392A9D"/>
    <w:rsid w:val="003A05ED"/>
    <w:rsid w:val="003B006C"/>
    <w:rsid w:val="003B5E1A"/>
    <w:rsid w:val="00465A50"/>
    <w:rsid w:val="004C1EC0"/>
    <w:rsid w:val="00500976"/>
    <w:rsid w:val="00507956"/>
    <w:rsid w:val="005163EB"/>
    <w:rsid w:val="0055120B"/>
    <w:rsid w:val="00561F61"/>
    <w:rsid w:val="0056594A"/>
    <w:rsid w:val="00586E6C"/>
    <w:rsid w:val="005D432B"/>
    <w:rsid w:val="005D7E6E"/>
    <w:rsid w:val="005E176B"/>
    <w:rsid w:val="00632BFD"/>
    <w:rsid w:val="0064483C"/>
    <w:rsid w:val="0065053A"/>
    <w:rsid w:val="006A0D0F"/>
    <w:rsid w:val="00706989"/>
    <w:rsid w:val="00741B02"/>
    <w:rsid w:val="0076260D"/>
    <w:rsid w:val="007E1E1D"/>
    <w:rsid w:val="007E39A9"/>
    <w:rsid w:val="007F4218"/>
    <w:rsid w:val="00845FF1"/>
    <w:rsid w:val="00873891"/>
    <w:rsid w:val="008D21F5"/>
    <w:rsid w:val="00971D2C"/>
    <w:rsid w:val="0097785F"/>
    <w:rsid w:val="00992C1E"/>
    <w:rsid w:val="009B0A3A"/>
    <w:rsid w:val="009F35CA"/>
    <w:rsid w:val="009F7A71"/>
    <w:rsid w:val="00A115A7"/>
    <w:rsid w:val="00A17F6A"/>
    <w:rsid w:val="00A604A5"/>
    <w:rsid w:val="00A70BAD"/>
    <w:rsid w:val="00A82DC0"/>
    <w:rsid w:val="00A941F1"/>
    <w:rsid w:val="00AA1BF9"/>
    <w:rsid w:val="00AA2927"/>
    <w:rsid w:val="00AA50A0"/>
    <w:rsid w:val="00AC264F"/>
    <w:rsid w:val="00AC6775"/>
    <w:rsid w:val="00AE2C58"/>
    <w:rsid w:val="00AF309C"/>
    <w:rsid w:val="00AF6EDF"/>
    <w:rsid w:val="00B16F91"/>
    <w:rsid w:val="00B21BEF"/>
    <w:rsid w:val="00B24D4E"/>
    <w:rsid w:val="00B27176"/>
    <w:rsid w:val="00B62DEE"/>
    <w:rsid w:val="00BB4162"/>
    <w:rsid w:val="00BD4502"/>
    <w:rsid w:val="00BE7E69"/>
    <w:rsid w:val="00BF0130"/>
    <w:rsid w:val="00C629FF"/>
    <w:rsid w:val="00C67690"/>
    <w:rsid w:val="00CB15D5"/>
    <w:rsid w:val="00CC6D32"/>
    <w:rsid w:val="00CF39DE"/>
    <w:rsid w:val="00D651BE"/>
    <w:rsid w:val="00D67C62"/>
    <w:rsid w:val="00DA3058"/>
    <w:rsid w:val="00DE0CA9"/>
    <w:rsid w:val="00E117F3"/>
    <w:rsid w:val="00E37938"/>
    <w:rsid w:val="00E8044A"/>
    <w:rsid w:val="00E83C91"/>
    <w:rsid w:val="00EB15D4"/>
    <w:rsid w:val="00F103C5"/>
    <w:rsid w:val="00F462F1"/>
    <w:rsid w:val="00F57BDA"/>
    <w:rsid w:val="00F85B01"/>
    <w:rsid w:val="00F96D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98B257"/>
  <w15:chartTrackingRefBased/>
  <w15:docId w15:val="{E213956C-5E5F-49B7-8802-7E5010042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176"/>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9"/>
    <w:qFormat/>
    <w:rsid w:val="00DA3058"/>
    <w:pPr>
      <w:keepNext/>
      <w:keepLines/>
      <w:spacing w:after="200" w:line="276" w:lineRule="auto"/>
      <w:ind w:firstLine="284"/>
      <w:outlineLvl w:val="0"/>
    </w:pPr>
    <w:rPr>
      <w:rFonts w:eastAsiaTheme="majorEastAsia" w:cstheme="majorBidi"/>
      <w:b/>
      <w:bCs/>
      <w:szCs w:val="28"/>
    </w:rPr>
  </w:style>
  <w:style w:type="paragraph" w:styleId="Heading2">
    <w:name w:val="heading 2"/>
    <w:basedOn w:val="Normal"/>
    <w:next w:val="Normal"/>
    <w:link w:val="Heading2Char"/>
    <w:uiPriority w:val="99"/>
    <w:qFormat/>
    <w:rsid w:val="00DA3058"/>
    <w:pPr>
      <w:keepNext/>
      <w:spacing w:before="240" w:after="60" w:line="276" w:lineRule="auto"/>
      <w:outlineLvl w:val="1"/>
    </w:pPr>
    <w:rPr>
      <w:b/>
      <w:bCs/>
      <w:iCs/>
      <w:szCs w:val="28"/>
    </w:rPr>
  </w:style>
  <w:style w:type="paragraph" w:styleId="Heading3">
    <w:name w:val="heading 3"/>
    <w:basedOn w:val="Normal"/>
    <w:next w:val="Normal"/>
    <w:link w:val="Heading3Char"/>
    <w:unhideWhenUsed/>
    <w:qFormat/>
    <w:rsid w:val="002E774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A3058"/>
    <w:rPr>
      <w:rFonts w:eastAsiaTheme="majorEastAsia" w:cstheme="majorBidi"/>
      <w:b/>
      <w:bCs/>
      <w:szCs w:val="28"/>
    </w:rPr>
  </w:style>
  <w:style w:type="character" w:customStyle="1" w:styleId="Heading2Char">
    <w:name w:val="Heading 2 Char"/>
    <w:basedOn w:val="DefaultParagraphFont"/>
    <w:link w:val="Heading2"/>
    <w:uiPriority w:val="99"/>
    <w:rsid w:val="00DA3058"/>
    <w:rPr>
      <w:rFonts w:eastAsia="Times New Roman" w:cs="Times New Roman"/>
      <w:b/>
      <w:bCs/>
      <w:iCs/>
      <w:szCs w:val="28"/>
      <w:lang w:eastAsia="en-AU"/>
    </w:rPr>
  </w:style>
  <w:style w:type="paragraph" w:customStyle="1" w:styleId="Default">
    <w:name w:val="Default"/>
    <w:rsid w:val="00DA3058"/>
    <w:pPr>
      <w:autoSpaceDE w:val="0"/>
      <w:autoSpaceDN w:val="0"/>
      <w:adjustRightInd w:val="0"/>
    </w:pPr>
    <w:rPr>
      <w:rFonts w:ascii="Arial" w:hAnsi="Arial" w:cs="Arial"/>
      <w:color w:val="000000"/>
      <w:sz w:val="24"/>
      <w:szCs w:val="24"/>
    </w:rPr>
  </w:style>
  <w:style w:type="paragraph" w:styleId="ListParagraph">
    <w:name w:val="List Paragraph"/>
    <w:basedOn w:val="Normal"/>
    <w:uiPriority w:val="1"/>
    <w:qFormat/>
    <w:rsid w:val="00DA3058"/>
    <w:pPr>
      <w:spacing w:after="200" w:line="276" w:lineRule="auto"/>
      <w:ind w:left="720"/>
      <w:contextualSpacing/>
    </w:pPr>
  </w:style>
  <w:style w:type="paragraph" w:styleId="BalloonText">
    <w:name w:val="Balloon Text"/>
    <w:basedOn w:val="Normal"/>
    <w:link w:val="BalloonTextChar"/>
    <w:uiPriority w:val="99"/>
    <w:unhideWhenUsed/>
    <w:rsid w:val="00DA3058"/>
    <w:rPr>
      <w:rFonts w:ascii="Tahoma" w:hAnsi="Tahoma" w:cs="Tahoma"/>
      <w:sz w:val="16"/>
      <w:szCs w:val="16"/>
    </w:rPr>
  </w:style>
  <w:style w:type="character" w:customStyle="1" w:styleId="BalloonTextChar">
    <w:name w:val="Balloon Text Char"/>
    <w:basedOn w:val="DefaultParagraphFont"/>
    <w:link w:val="BalloonText"/>
    <w:uiPriority w:val="99"/>
    <w:rsid w:val="00DA3058"/>
    <w:rPr>
      <w:rFonts w:ascii="Tahoma" w:hAnsi="Tahoma" w:cs="Tahoma"/>
      <w:sz w:val="16"/>
      <w:szCs w:val="16"/>
    </w:rPr>
  </w:style>
  <w:style w:type="paragraph" w:styleId="TOCHeading">
    <w:name w:val="TOC Heading"/>
    <w:basedOn w:val="Heading1"/>
    <w:next w:val="Normal"/>
    <w:uiPriority w:val="39"/>
    <w:unhideWhenUsed/>
    <w:qFormat/>
    <w:rsid w:val="00DA3058"/>
    <w:pPr>
      <w:outlineLvl w:val="9"/>
    </w:pPr>
    <w:rPr>
      <w:lang w:val="en-US" w:eastAsia="ja-JP"/>
    </w:rPr>
  </w:style>
  <w:style w:type="paragraph" w:styleId="TOC2">
    <w:name w:val="toc 2"/>
    <w:basedOn w:val="Normal"/>
    <w:next w:val="Normal"/>
    <w:autoRedefine/>
    <w:uiPriority w:val="39"/>
    <w:unhideWhenUsed/>
    <w:qFormat/>
    <w:rsid w:val="00DA3058"/>
    <w:pPr>
      <w:tabs>
        <w:tab w:val="left" w:pos="1134"/>
        <w:tab w:val="right" w:leader="dot" w:pos="9016"/>
      </w:tabs>
      <w:spacing w:after="100" w:line="276" w:lineRule="auto"/>
      <w:ind w:left="426"/>
    </w:pPr>
  </w:style>
  <w:style w:type="character" w:styleId="Hyperlink">
    <w:name w:val="Hyperlink"/>
    <w:basedOn w:val="DefaultParagraphFont"/>
    <w:uiPriority w:val="99"/>
    <w:unhideWhenUsed/>
    <w:rsid w:val="00DA3058"/>
    <w:rPr>
      <w:color w:val="0563C1" w:themeColor="hyperlink"/>
      <w:u w:val="single"/>
    </w:rPr>
  </w:style>
  <w:style w:type="paragraph" w:styleId="TOC1">
    <w:name w:val="toc 1"/>
    <w:basedOn w:val="Normal"/>
    <w:next w:val="Normal"/>
    <w:autoRedefine/>
    <w:uiPriority w:val="39"/>
    <w:unhideWhenUsed/>
    <w:qFormat/>
    <w:rsid w:val="00DA3058"/>
    <w:pPr>
      <w:tabs>
        <w:tab w:val="left" w:pos="440"/>
        <w:tab w:val="right" w:leader="dot" w:pos="9016"/>
      </w:tabs>
      <w:spacing w:after="100" w:line="276" w:lineRule="auto"/>
    </w:pPr>
    <w:rPr>
      <w:rFonts w:ascii="Calibri" w:hAnsi="Calibri"/>
      <w:b/>
      <w:noProof/>
      <w:sz w:val="26"/>
      <w:szCs w:val="26"/>
      <w:lang w:val="en-US" w:eastAsia="ja-JP"/>
    </w:rPr>
  </w:style>
  <w:style w:type="paragraph" w:styleId="HTMLPreformatted">
    <w:name w:val="HTML Preformatted"/>
    <w:basedOn w:val="Normal"/>
    <w:link w:val="HTMLPreformattedChar"/>
    <w:uiPriority w:val="99"/>
    <w:semiHidden/>
    <w:unhideWhenUsed/>
    <w:rsid w:val="007E1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E1E1D"/>
    <w:rPr>
      <w:rFonts w:ascii="Courier New" w:eastAsia="Times New Roman" w:hAnsi="Courier New" w:cs="Courier New"/>
      <w:sz w:val="20"/>
      <w:szCs w:val="20"/>
      <w:lang w:eastAsia="en-AU"/>
    </w:rPr>
  </w:style>
  <w:style w:type="paragraph" w:styleId="Header">
    <w:name w:val="header"/>
    <w:basedOn w:val="Normal"/>
    <w:link w:val="HeaderChar"/>
    <w:uiPriority w:val="99"/>
    <w:unhideWhenUsed/>
    <w:rsid w:val="00F96D19"/>
    <w:pPr>
      <w:tabs>
        <w:tab w:val="center" w:pos="4513"/>
        <w:tab w:val="right" w:pos="9026"/>
      </w:tabs>
    </w:pPr>
  </w:style>
  <w:style w:type="character" w:customStyle="1" w:styleId="HeaderChar">
    <w:name w:val="Header Char"/>
    <w:basedOn w:val="DefaultParagraphFont"/>
    <w:link w:val="Header"/>
    <w:uiPriority w:val="99"/>
    <w:rsid w:val="00F96D19"/>
  </w:style>
  <w:style w:type="paragraph" w:styleId="Footer">
    <w:name w:val="footer"/>
    <w:basedOn w:val="Normal"/>
    <w:link w:val="FooterChar"/>
    <w:uiPriority w:val="99"/>
    <w:unhideWhenUsed/>
    <w:rsid w:val="00F96D19"/>
    <w:pPr>
      <w:tabs>
        <w:tab w:val="center" w:pos="4513"/>
        <w:tab w:val="right" w:pos="9026"/>
      </w:tabs>
    </w:pPr>
  </w:style>
  <w:style w:type="character" w:customStyle="1" w:styleId="FooterChar">
    <w:name w:val="Footer Char"/>
    <w:basedOn w:val="DefaultParagraphFont"/>
    <w:link w:val="Footer"/>
    <w:uiPriority w:val="99"/>
    <w:rsid w:val="00F96D19"/>
  </w:style>
  <w:style w:type="character" w:customStyle="1" w:styleId="Heading3Char">
    <w:name w:val="Heading 3 Char"/>
    <w:basedOn w:val="DefaultParagraphFont"/>
    <w:link w:val="Heading3"/>
    <w:rsid w:val="002E7742"/>
    <w:rPr>
      <w:rFonts w:asciiTheme="majorHAnsi" w:eastAsiaTheme="majorEastAsia" w:hAnsiTheme="majorHAnsi" w:cstheme="majorBidi"/>
      <w:color w:val="1F3763" w:themeColor="accent1" w:themeShade="7F"/>
      <w:sz w:val="24"/>
      <w:szCs w:val="24"/>
      <w:lang w:eastAsia="en-AU"/>
    </w:rPr>
  </w:style>
  <w:style w:type="paragraph" w:styleId="TOC3">
    <w:name w:val="toc 3"/>
    <w:basedOn w:val="Normal"/>
    <w:next w:val="Normal"/>
    <w:autoRedefine/>
    <w:uiPriority w:val="39"/>
    <w:rsid w:val="00B27176"/>
    <w:pPr>
      <w:spacing w:after="100"/>
      <w:ind w:left="480"/>
    </w:pPr>
  </w:style>
  <w:style w:type="paragraph" w:styleId="BodyText">
    <w:name w:val="Body Text"/>
    <w:basedOn w:val="Normal"/>
    <w:link w:val="BodyTextChar"/>
    <w:uiPriority w:val="1"/>
    <w:qFormat/>
    <w:rsid w:val="00B21BEF"/>
    <w:pPr>
      <w:widowControl w:val="0"/>
      <w:autoSpaceDE w:val="0"/>
      <w:autoSpaceDN w:val="0"/>
    </w:pPr>
    <w:rPr>
      <w:rFonts w:ascii="Calibri" w:eastAsia="Calibri" w:hAnsi="Calibri" w:cs="Calibri"/>
      <w:sz w:val="22"/>
      <w:szCs w:val="22"/>
      <w:lang w:bidi="en-AU"/>
    </w:rPr>
  </w:style>
  <w:style w:type="character" w:customStyle="1" w:styleId="BodyTextChar">
    <w:name w:val="Body Text Char"/>
    <w:basedOn w:val="DefaultParagraphFont"/>
    <w:link w:val="BodyText"/>
    <w:uiPriority w:val="1"/>
    <w:rsid w:val="00B21BEF"/>
    <w:rPr>
      <w:rFonts w:ascii="Calibri" w:eastAsia="Calibri" w:hAnsi="Calibri" w:cs="Calibri"/>
      <w:lang w:eastAsia="en-AU" w:bidi="en-AU"/>
    </w:rPr>
  </w:style>
  <w:style w:type="paragraph" w:customStyle="1" w:styleId="TableParagraph">
    <w:name w:val="Table Paragraph"/>
    <w:basedOn w:val="Normal"/>
    <w:uiPriority w:val="1"/>
    <w:qFormat/>
    <w:rsid w:val="00B21BEF"/>
    <w:pPr>
      <w:widowControl w:val="0"/>
      <w:autoSpaceDE w:val="0"/>
      <w:autoSpaceDN w:val="0"/>
      <w:spacing w:line="265" w:lineRule="exact"/>
      <w:ind w:left="108"/>
    </w:pPr>
    <w:rPr>
      <w:rFonts w:ascii="Calibri" w:eastAsia="Calibri" w:hAnsi="Calibri" w:cs="Calibri"/>
      <w:sz w:val="22"/>
      <w:szCs w:val="22"/>
      <w:lang w:bidi="en-AU"/>
    </w:rPr>
  </w:style>
  <w:style w:type="table" w:styleId="TableGrid">
    <w:name w:val="Table Grid"/>
    <w:basedOn w:val="TableNormal"/>
    <w:uiPriority w:val="39"/>
    <w:rsid w:val="00BF01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604A5"/>
    <w:rPr>
      <w:color w:val="605E5C"/>
      <w:shd w:val="clear" w:color="auto" w:fill="E1DFDD"/>
    </w:rPr>
  </w:style>
  <w:style w:type="character" w:styleId="CommentReference">
    <w:name w:val="annotation reference"/>
    <w:basedOn w:val="DefaultParagraphFont"/>
    <w:uiPriority w:val="99"/>
    <w:semiHidden/>
    <w:unhideWhenUsed/>
    <w:rsid w:val="00AE2C58"/>
    <w:rPr>
      <w:sz w:val="16"/>
      <w:szCs w:val="16"/>
    </w:rPr>
  </w:style>
  <w:style w:type="paragraph" w:styleId="CommentText">
    <w:name w:val="annotation text"/>
    <w:basedOn w:val="Normal"/>
    <w:link w:val="CommentTextChar"/>
    <w:uiPriority w:val="99"/>
    <w:semiHidden/>
    <w:unhideWhenUsed/>
    <w:rsid w:val="00AE2C58"/>
    <w:rPr>
      <w:sz w:val="20"/>
      <w:szCs w:val="20"/>
    </w:rPr>
  </w:style>
  <w:style w:type="character" w:customStyle="1" w:styleId="CommentTextChar">
    <w:name w:val="Comment Text Char"/>
    <w:basedOn w:val="DefaultParagraphFont"/>
    <w:link w:val="CommentText"/>
    <w:uiPriority w:val="99"/>
    <w:semiHidden/>
    <w:rsid w:val="00AE2C58"/>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AE2C58"/>
    <w:rPr>
      <w:b/>
      <w:bCs/>
    </w:rPr>
  </w:style>
  <w:style w:type="character" w:customStyle="1" w:styleId="CommentSubjectChar">
    <w:name w:val="Comment Subject Char"/>
    <w:basedOn w:val="CommentTextChar"/>
    <w:link w:val="CommentSubject"/>
    <w:uiPriority w:val="99"/>
    <w:semiHidden/>
    <w:rsid w:val="00AE2C58"/>
    <w:rPr>
      <w:rFonts w:ascii="Times New Roman" w:eastAsia="Times New Roman" w:hAnsi="Times New Roman" w:cs="Times New Roman"/>
      <w:b/>
      <w:bCs/>
      <w:sz w:val="20"/>
      <w:szCs w:val="20"/>
      <w:lang w:eastAsia="en-AU"/>
    </w:rPr>
  </w:style>
  <w:style w:type="character" w:styleId="PlaceholderText">
    <w:name w:val="Placeholder Text"/>
    <w:basedOn w:val="DefaultParagraphFont"/>
    <w:uiPriority w:val="99"/>
    <w:semiHidden/>
    <w:rsid w:val="00A70BAD"/>
    <w:rPr>
      <w:color w:val="808080"/>
    </w:rPr>
  </w:style>
  <w:style w:type="character" w:styleId="FollowedHyperlink">
    <w:name w:val="FollowedHyperlink"/>
    <w:basedOn w:val="DefaultParagraphFont"/>
    <w:uiPriority w:val="99"/>
    <w:semiHidden/>
    <w:unhideWhenUsed/>
    <w:rsid w:val="00BB41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6232">
      <w:bodyDiv w:val="1"/>
      <w:marLeft w:val="0"/>
      <w:marRight w:val="0"/>
      <w:marTop w:val="0"/>
      <w:marBottom w:val="0"/>
      <w:divBdr>
        <w:top w:val="none" w:sz="0" w:space="0" w:color="auto"/>
        <w:left w:val="none" w:sz="0" w:space="0" w:color="auto"/>
        <w:bottom w:val="none" w:sz="0" w:space="0" w:color="auto"/>
        <w:right w:val="none" w:sz="0" w:space="0" w:color="auto"/>
      </w:divBdr>
    </w:div>
    <w:div w:id="423306389">
      <w:bodyDiv w:val="1"/>
      <w:marLeft w:val="0"/>
      <w:marRight w:val="0"/>
      <w:marTop w:val="0"/>
      <w:marBottom w:val="0"/>
      <w:divBdr>
        <w:top w:val="none" w:sz="0" w:space="0" w:color="auto"/>
        <w:left w:val="none" w:sz="0" w:space="0" w:color="auto"/>
        <w:bottom w:val="none" w:sz="0" w:space="0" w:color="auto"/>
        <w:right w:val="none" w:sz="0" w:space="0" w:color="auto"/>
      </w:divBdr>
    </w:div>
    <w:div w:id="753429592">
      <w:bodyDiv w:val="1"/>
      <w:marLeft w:val="0"/>
      <w:marRight w:val="0"/>
      <w:marTop w:val="0"/>
      <w:marBottom w:val="0"/>
      <w:divBdr>
        <w:top w:val="none" w:sz="0" w:space="0" w:color="auto"/>
        <w:left w:val="none" w:sz="0" w:space="0" w:color="auto"/>
        <w:bottom w:val="none" w:sz="0" w:space="0" w:color="auto"/>
        <w:right w:val="none" w:sz="0" w:space="0" w:color="auto"/>
      </w:divBdr>
    </w:div>
    <w:div w:id="1279726945">
      <w:bodyDiv w:val="1"/>
      <w:marLeft w:val="0"/>
      <w:marRight w:val="0"/>
      <w:marTop w:val="0"/>
      <w:marBottom w:val="0"/>
      <w:divBdr>
        <w:top w:val="none" w:sz="0" w:space="0" w:color="auto"/>
        <w:left w:val="none" w:sz="0" w:space="0" w:color="auto"/>
        <w:bottom w:val="none" w:sz="0" w:space="0" w:color="auto"/>
        <w:right w:val="none" w:sz="0" w:space="0" w:color="auto"/>
      </w:divBdr>
    </w:div>
    <w:div w:id="1346788804">
      <w:bodyDiv w:val="1"/>
      <w:marLeft w:val="0"/>
      <w:marRight w:val="0"/>
      <w:marTop w:val="0"/>
      <w:marBottom w:val="0"/>
      <w:divBdr>
        <w:top w:val="none" w:sz="0" w:space="0" w:color="auto"/>
        <w:left w:val="none" w:sz="0" w:space="0" w:color="auto"/>
        <w:bottom w:val="none" w:sz="0" w:space="0" w:color="auto"/>
        <w:right w:val="none" w:sz="0" w:space="0" w:color="auto"/>
      </w:divBdr>
    </w:div>
    <w:div w:id="163197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0.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act.netball.com.au/return-netbal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port.act.gov.au/__data/assets/pdf_file/0009/1662966/PICC0149-Return-To-Sport-Framewor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AA67FD774C444BB93572FB77B34685" ma:contentTypeVersion="11" ma:contentTypeDescription="Create a new document." ma:contentTypeScope="" ma:versionID="a0ef9dff0ce3d4de715d61802158edc8">
  <xsd:schema xmlns:xsd="http://www.w3.org/2001/XMLSchema" xmlns:xs="http://www.w3.org/2001/XMLSchema" xmlns:p="http://schemas.microsoft.com/office/2006/metadata/properties" xmlns:ns2="37c8e511-e99d-4184-90d7-6c0144bfaaa8" xmlns:ns3="5b20a484-78ea-4dec-823a-254ecf0ce3de" targetNamespace="http://schemas.microsoft.com/office/2006/metadata/properties" ma:root="true" ma:fieldsID="351fa08657d01a18f671b72e08971c7f" ns2:_="" ns3:_="">
    <xsd:import namespace="37c8e511-e99d-4184-90d7-6c0144bfaaa8"/>
    <xsd:import namespace="5b20a484-78ea-4dec-823a-254ecf0ce3d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8e511-e99d-4184-90d7-6c0144bfaaa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20a484-78ea-4dec-823a-254ecf0ce3d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DA72E2-BE26-4C6B-A6AB-5461D4E00BFB}">
  <ds:schemaRefs>
    <ds:schemaRef ds:uri="http://schemas.openxmlformats.org/officeDocument/2006/bibliography"/>
  </ds:schemaRefs>
</ds:datastoreItem>
</file>

<file path=customXml/itemProps2.xml><?xml version="1.0" encoding="utf-8"?>
<ds:datastoreItem xmlns:ds="http://schemas.openxmlformats.org/officeDocument/2006/customXml" ds:itemID="{0E16E39B-78F7-4359-A92E-6A85C1A8FF5A}">
  <ds:schemaRefs>
    <ds:schemaRef ds:uri="http://schemas.microsoft.com/sharepoint/v3/contenttype/forms"/>
  </ds:schemaRefs>
</ds:datastoreItem>
</file>

<file path=customXml/itemProps3.xml><?xml version="1.0" encoding="utf-8"?>
<ds:datastoreItem xmlns:ds="http://schemas.openxmlformats.org/officeDocument/2006/customXml" ds:itemID="{24D18F87-9852-4D0B-9C2E-0A0ED41399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8e511-e99d-4184-90d7-6c0144bfaaa8"/>
    <ds:schemaRef ds:uri="5b20a484-78ea-4dec-823a-254ecf0ce3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FD6756-022C-4A12-B85E-A21A4341C06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5324</CharactersWithSpaces>
  <SharedDoc>false</SharedDoc>
  <HLinks>
    <vt:vector size="12" baseType="variant">
      <vt:variant>
        <vt:i4>2031623</vt:i4>
      </vt:variant>
      <vt:variant>
        <vt:i4>3</vt:i4>
      </vt:variant>
      <vt:variant>
        <vt:i4>0</vt:i4>
      </vt:variant>
      <vt:variant>
        <vt:i4>5</vt:i4>
      </vt:variant>
      <vt:variant>
        <vt:lpwstr>https://act.netball.com.au/return-netball</vt:lpwstr>
      </vt:variant>
      <vt:variant>
        <vt:lpwstr/>
      </vt:variant>
      <vt:variant>
        <vt:i4>4718651</vt:i4>
      </vt:variant>
      <vt:variant>
        <vt:i4>0</vt:i4>
      </vt:variant>
      <vt:variant>
        <vt:i4>0</vt:i4>
      </vt:variant>
      <vt:variant>
        <vt:i4>5</vt:i4>
      </vt:variant>
      <vt:variant>
        <vt:lpwstr>https://www.sport.act.gov.au/__data/assets/pdf_file/0009/1662966/PICC0149-Return-To-Sport-Framework.pdf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Bowles</dc:creator>
  <cp:keywords/>
  <dc:description/>
  <cp:lastModifiedBy>Kirsty McDonald</cp:lastModifiedBy>
  <cp:revision>9</cp:revision>
  <cp:lastPrinted>2020-06-25T18:45:00Z</cp:lastPrinted>
  <dcterms:created xsi:type="dcterms:W3CDTF">2020-08-10T22:16:00Z</dcterms:created>
  <dcterms:modified xsi:type="dcterms:W3CDTF">2021-02-05T05:05:00Z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0x010100E1AA67FD774C444BB93572FB77B34685</vt:lpwstr>
  </property>
</Properties>
</file>